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26D" w:rsidRPr="00CF3205" w:rsidRDefault="00C6526D" w:rsidP="00C6526D">
      <w:pPr>
        <w:jc w:val="center"/>
        <w:rPr>
          <w:b/>
          <w:sz w:val="24"/>
        </w:rPr>
      </w:pPr>
      <w:r w:rsidRPr="00CF3205">
        <w:rPr>
          <w:b/>
          <w:color w:val="1F3A60"/>
          <w:sz w:val="32"/>
          <w:szCs w:val="32"/>
        </w:rPr>
        <w:t>2018-2019 Degree Completion Plan</w:t>
      </w:r>
      <w:r>
        <w:rPr>
          <w:b/>
          <w:color w:val="1F3A60"/>
          <w:sz w:val="32"/>
          <w:szCs w:val="32"/>
        </w:rPr>
        <w:br/>
      </w:r>
      <w:r w:rsidRPr="007F49A2">
        <w:rPr>
          <w:b/>
          <w:sz w:val="24"/>
        </w:rPr>
        <w:t xml:space="preserve">Associate in </w:t>
      </w:r>
      <w:r>
        <w:rPr>
          <w:b/>
          <w:sz w:val="24"/>
        </w:rPr>
        <w:t>Applied Science</w:t>
      </w:r>
      <w:r w:rsidRPr="007F49A2">
        <w:rPr>
          <w:b/>
          <w:sz w:val="24"/>
        </w:rPr>
        <w:t xml:space="preserve"> Degree (A</w:t>
      </w:r>
      <w:r>
        <w:rPr>
          <w:b/>
          <w:sz w:val="24"/>
        </w:rPr>
        <w:t>AS</w:t>
      </w:r>
      <w:r w:rsidRPr="007F49A2">
        <w:rPr>
          <w:b/>
          <w:sz w:val="24"/>
        </w:rPr>
        <w:t>)</w:t>
      </w:r>
      <w:r>
        <w:rPr>
          <w:b/>
          <w:sz w:val="24"/>
        </w:rPr>
        <w:t xml:space="preserve"> in </w:t>
      </w:r>
      <w:r w:rsidRPr="00704D16">
        <w:rPr>
          <w:b/>
          <w:sz w:val="24"/>
        </w:rPr>
        <w:t>Accounting</w:t>
      </w:r>
      <w:r>
        <w:rPr>
          <w:b/>
          <w:sz w:val="24"/>
        </w:rPr>
        <w:t xml:space="preserve"> and Finance at </w:t>
      </w:r>
      <w:r w:rsidR="001D650C">
        <w:rPr>
          <w:b/>
          <w:sz w:val="24"/>
        </w:rPr>
        <w:t>RCC</w:t>
      </w:r>
      <w:r>
        <w:rPr>
          <w:b/>
          <w:sz w:val="24"/>
        </w:rPr>
        <w:br/>
        <w:t xml:space="preserve">to BS in </w:t>
      </w:r>
      <w:r w:rsidRPr="007F49A2">
        <w:rPr>
          <w:b/>
          <w:sz w:val="24"/>
        </w:rPr>
        <w:t>Business Administration</w:t>
      </w:r>
      <w:r>
        <w:rPr>
          <w:b/>
          <w:sz w:val="24"/>
        </w:rPr>
        <w:t xml:space="preserve"> at </w:t>
      </w:r>
      <w:proofErr w:type="gramStart"/>
      <w:r>
        <w:rPr>
          <w:b/>
          <w:sz w:val="24"/>
        </w:rPr>
        <w:t>The</w:t>
      </w:r>
      <w:proofErr w:type="gramEnd"/>
      <w:r>
        <w:rPr>
          <w:b/>
          <w:sz w:val="24"/>
        </w:rPr>
        <w:t xml:space="preserve"> Citadel</w:t>
      </w:r>
    </w:p>
    <w:tbl>
      <w:tblPr>
        <w:tblStyle w:val="TableGrid"/>
        <w:tblW w:w="9445" w:type="dxa"/>
        <w:tblLook w:val="04A0" w:firstRow="1" w:lastRow="0" w:firstColumn="1" w:lastColumn="0" w:noHBand="0" w:noVBand="1"/>
      </w:tblPr>
      <w:tblGrid>
        <w:gridCol w:w="4562"/>
        <w:gridCol w:w="434"/>
        <w:gridCol w:w="4449"/>
      </w:tblGrid>
      <w:tr w:rsidR="007F49A2" w:rsidTr="00196E0F">
        <w:tc>
          <w:tcPr>
            <w:tcW w:w="4562" w:type="dxa"/>
            <w:shd w:val="clear" w:color="auto" w:fill="1F3864" w:themeFill="accent5" w:themeFillShade="80"/>
          </w:tcPr>
          <w:p w:rsidR="007F49A2" w:rsidRPr="007F49A2" w:rsidRDefault="00154D3F" w:rsidP="00A54485">
            <w:pPr>
              <w:rPr>
                <w:sz w:val="28"/>
              </w:rPr>
            </w:pPr>
            <w:r>
              <w:rPr>
                <w:sz w:val="28"/>
              </w:rPr>
              <w:t>Richmond</w:t>
            </w:r>
            <w:r w:rsidR="00053FD7">
              <w:rPr>
                <w:sz w:val="28"/>
              </w:rPr>
              <w:t xml:space="preserve"> </w:t>
            </w:r>
            <w:r w:rsidR="00A54485">
              <w:rPr>
                <w:sz w:val="28"/>
              </w:rPr>
              <w:t>Community</w:t>
            </w:r>
            <w:r w:rsidR="001516F1">
              <w:rPr>
                <w:sz w:val="28"/>
              </w:rPr>
              <w:t xml:space="preserve"> College</w:t>
            </w:r>
            <w:r w:rsidR="00682E0C">
              <w:rPr>
                <w:sz w:val="28"/>
              </w:rPr>
              <w:t xml:space="preserve"> 2018-2019</w:t>
            </w:r>
          </w:p>
        </w:tc>
        <w:tc>
          <w:tcPr>
            <w:tcW w:w="434" w:type="dxa"/>
            <w:shd w:val="clear" w:color="auto" w:fill="1F3864" w:themeFill="accent5" w:themeFillShade="80"/>
          </w:tcPr>
          <w:p w:rsidR="007F49A2" w:rsidRPr="007F49A2" w:rsidRDefault="007F49A2" w:rsidP="00196E0F">
            <w:pPr>
              <w:jc w:val="center"/>
              <w:rPr>
                <w:sz w:val="28"/>
              </w:rPr>
            </w:pPr>
          </w:p>
        </w:tc>
        <w:tc>
          <w:tcPr>
            <w:tcW w:w="4449" w:type="dxa"/>
            <w:shd w:val="clear" w:color="auto" w:fill="1F3864" w:themeFill="accent5" w:themeFillShade="80"/>
          </w:tcPr>
          <w:p w:rsidR="007F49A2" w:rsidRPr="007F49A2" w:rsidRDefault="007F49A2">
            <w:pPr>
              <w:rPr>
                <w:sz w:val="28"/>
              </w:rPr>
            </w:pPr>
            <w:r w:rsidRPr="007F49A2">
              <w:rPr>
                <w:sz w:val="28"/>
              </w:rPr>
              <w:t>The Citadel</w:t>
            </w:r>
          </w:p>
        </w:tc>
      </w:tr>
      <w:tr w:rsidR="007F49A2" w:rsidTr="00196E0F">
        <w:tc>
          <w:tcPr>
            <w:tcW w:w="4562" w:type="dxa"/>
          </w:tcPr>
          <w:p w:rsidR="003131BA" w:rsidRDefault="007F49A2">
            <w:pPr>
              <w:rPr>
                <w:b/>
                <w:sz w:val="24"/>
              </w:rPr>
            </w:pPr>
            <w:r w:rsidRPr="007F49A2">
              <w:rPr>
                <w:b/>
                <w:sz w:val="24"/>
              </w:rPr>
              <w:t xml:space="preserve">Associate in </w:t>
            </w:r>
            <w:r w:rsidR="003131BA">
              <w:rPr>
                <w:b/>
                <w:sz w:val="24"/>
              </w:rPr>
              <w:t>Applied Science Degree (AAS)</w:t>
            </w:r>
          </w:p>
          <w:p w:rsidR="007F49A2" w:rsidRPr="00A54485" w:rsidRDefault="00E50172">
            <w:pPr>
              <w:rPr>
                <w:b/>
                <w:sz w:val="24"/>
              </w:rPr>
            </w:pPr>
            <w:r>
              <w:rPr>
                <w:b/>
                <w:sz w:val="24"/>
              </w:rPr>
              <w:t>Accounting and Finance</w:t>
            </w:r>
          </w:p>
          <w:p w:rsidR="007F49A2" w:rsidRPr="007F49A2" w:rsidRDefault="008864A1" w:rsidP="00824ECA">
            <w:pPr>
              <w:rPr>
                <w:b/>
                <w:sz w:val="24"/>
              </w:rPr>
            </w:pPr>
            <w:r>
              <w:rPr>
                <w:i/>
                <w:sz w:val="20"/>
              </w:rPr>
              <w:t>66-69 Credit Hours Minimum to Complete Degree</w:t>
            </w:r>
          </w:p>
        </w:tc>
        <w:tc>
          <w:tcPr>
            <w:tcW w:w="434" w:type="dxa"/>
          </w:tcPr>
          <w:p w:rsidR="007F49A2" w:rsidRPr="007F49A2" w:rsidRDefault="007F49A2" w:rsidP="00196E0F">
            <w:pPr>
              <w:jc w:val="center"/>
              <w:rPr>
                <w:b/>
                <w:sz w:val="24"/>
              </w:rPr>
            </w:pPr>
          </w:p>
        </w:tc>
        <w:tc>
          <w:tcPr>
            <w:tcW w:w="4449" w:type="dxa"/>
          </w:tcPr>
          <w:p w:rsidR="005E1593" w:rsidRDefault="005E1593" w:rsidP="005E1593">
            <w:pPr>
              <w:rPr>
                <w:b/>
                <w:sz w:val="24"/>
              </w:rPr>
            </w:pPr>
            <w:r>
              <w:rPr>
                <w:b/>
                <w:sz w:val="24"/>
              </w:rPr>
              <w:t>BS in Business Administration</w:t>
            </w:r>
          </w:p>
          <w:p w:rsidR="005E1593" w:rsidRDefault="005E1593" w:rsidP="005E1593">
            <w:pPr>
              <w:rPr>
                <w:b/>
                <w:sz w:val="24"/>
              </w:rPr>
            </w:pPr>
            <w:r>
              <w:rPr>
                <w:b/>
                <w:sz w:val="24"/>
              </w:rPr>
              <w:t>(Degree Completion/Evening/Online)</w:t>
            </w:r>
          </w:p>
          <w:p w:rsidR="00A520D1" w:rsidRPr="007F49A2" w:rsidRDefault="005E1593" w:rsidP="005E1593">
            <w:pPr>
              <w:rPr>
                <w:b/>
                <w:sz w:val="24"/>
              </w:rPr>
            </w:pPr>
            <w:r>
              <w:rPr>
                <w:i/>
                <w:sz w:val="20"/>
              </w:rPr>
              <w:t>120 Credit Hours Minimum to Complete Degree</w:t>
            </w:r>
          </w:p>
        </w:tc>
        <w:bookmarkStart w:id="0" w:name="_GoBack"/>
        <w:bookmarkEnd w:id="0"/>
      </w:tr>
      <w:tr w:rsidR="008538BB" w:rsidTr="00196E0F">
        <w:tc>
          <w:tcPr>
            <w:tcW w:w="4562" w:type="dxa"/>
            <w:shd w:val="clear" w:color="auto" w:fill="DEEAF6" w:themeFill="accent1" w:themeFillTint="33"/>
          </w:tcPr>
          <w:p w:rsidR="008538BB" w:rsidRPr="00C6526D" w:rsidRDefault="008538BB" w:rsidP="008538BB">
            <w:pPr>
              <w:rPr>
                <w:b/>
              </w:rPr>
            </w:pPr>
            <w:r w:rsidRPr="00C6526D">
              <w:rPr>
                <w:b/>
              </w:rPr>
              <w:t>Academic Transitions (Required) – 1 credit</w:t>
            </w:r>
          </w:p>
        </w:tc>
        <w:tc>
          <w:tcPr>
            <w:tcW w:w="434" w:type="dxa"/>
            <w:shd w:val="clear" w:color="auto" w:fill="DEEAF6" w:themeFill="accent1" w:themeFillTint="33"/>
          </w:tcPr>
          <w:p w:rsidR="008538BB" w:rsidRPr="00C6526D" w:rsidRDefault="008538BB" w:rsidP="00196E0F">
            <w:pPr>
              <w:jc w:val="center"/>
              <w:rPr>
                <w:b/>
              </w:rPr>
            </w:pPr>
          </w:p>
        </w:tc>
        <w:tc>
          <w:tcPr>
            <w:tcW w:w="4449" w:type="dxa"/>
            <w:shd w:val="clear" w:color="auto" w:fill="DEEAF6" w:themeFill="accent1" w:themeFillTint="33"/>
          </w:tcPr>
          <w:p w:rsidR="008538BB" w:rsidRPr="00C6526D" w:rsidRDefault="008538BB" w:rsidP="008538BB">
            <w:pPr>
              <w:rPr>
                <w:b/>
              </w:rPr>
            </w:pPr>
            <w:r w:rsidRPr="00C6526D">
              <w:rPr>
                <w:b/>
              </w:rPr>
              <w:t>Transfers to The Citadel as:</w:t>
            </w:r>
          </w:p>
        </w:tc>
      </w:tr>
      <w:tr w:rsidR="008538BB" w:rsidTr="00196E0F">
        <w:tc>
          <w:tcPr>
            <w:tcW w:w="4562" w:type="dxa"/>
          </w:tcPr>
          <w:p w:rsidR="008538BB" w:rsidRPr="008D50FB" w:rsidRDefault="008538BB" w:rsidP="008538BB">
            <w:r w:rsidRPr="008D50FB">
              <w:t>ACA 122 College Transfer Success</w:t>
            </w:r>
          </w:p>
        </w:tc>
        <w:tc>
          <w:tcPr>
            <w:tcW w:w="434" w:type="dxa"/>
          </w:tcPr>
          <w:p w:rsidR="008538BB" w:rsidRPr="008D50FB" w:rsidRDefault="00C6526D" w:rsidP="00196E0F">
            <w:pPr>
              <w:jc w:val="center"/>
            </w:pPr>
            <w:r w:rsidRPr="00CF3205">
              <w:rPr>
                <w:color w:val="1F3A60"/>
              </w:rPr>
              <w:t>X</w:t>
            </w:r>
          </w:p>
        </w:tc>
        <w:tc>
          <w:tcPr>
            <w:tcW w:w="4449" w:type="dxa"/>
          </w:tcPr>
          <w:p w:rsidR="008538BB" w:rsidRPr="008D50FB" w:rsidRDefault="008538BB" w:rsidP="008538BB">
            <w:r w:rsidRPr="008D50FB">
              <w:t>No transfer</w:t>
            </w:r>
          </w:p>
        </w:tc>
      </w:tr>
      <w:tr w:rsidR="008538BB" w:rsidTr="00196E0F">
        <w:tc>
          <w:tcPr>
            <w:tcW w:w="4562" w:type="dxa"/>
            <w:shd w:val="clear" w:color="auto" w:fill="DEEAF6" w:themeFill="accent1" w:themeFillTint="33"/>
          </w:tcPr>
          <w:p w:rsidR="008538BB" w:rsidRPr="007F49A2" w:rsidRDefault="008538BB" w:rsidP="00387262">
            <w:pPr>
              <w:rPr>
                <w:b/>
              </w:rPr>
            </w:pPr>
            <w:r>
              <w:rPr>
                <w:b/>
              </w:rPr>
              <w:t>General Education Co</w:t>
            </w:r>
            <w:r w:rsidR="00387262">
              <w:rPr>
                <w:b/>
              </w:rPr>
              <w:t>urses</w:t>
            </w:r>
            <w:r w:rsidRPr="007F49A2">
              <w:rPr>
                <w:b/>
              </w:rPr>
              <w:t xml:space="preserve"> – </w:t>
            </w:r>
            <w:r w:rsidR="004812EC">
              <w:rPr>
                <w:b/>
              </w:rPr>
              <w:t>1</w:t>
            </w:r>
            <w:r w:rsidR="00387262">
              <w:rPr>
                <w:b/>
              </w:rPr>
              <w:t xml:space="preserve">6 </w:t>
            </w:r>
            <w:r>
              <w:rPr>
                <w:b/>
              </w:rPr>
              <w:t>credits</w:t>
            </w:r>
          </w:p>
        </w:tc>
        <w:tc>
          <w:tcPr>
            <w:tcW w:w="434" w:type="dxa"/>
            <w:shd w:val="clear" w:color="auto" w:fill="DEEAF6" w:themeFill="accent1" w:themeFillTint="33"/>
          </w:tcPr>
          <w:p w:rsidR="008538BB" w:rsidRDefault="008538BB" w:rsidP="00196E0F">
            <w:pPr>
              <w:jc w:val="center"/>
            </w:pPr>
          </w:p>
        </w:tc>
        <w:tc>
          <w:tcPr>
            <w:tcW w:w="4449" w:type="dxa"/>
            <w:shd w:val="clear" w:color="auto" w:fill="DEEAF6" w:themeFill="accent1" w:themeFillTint="33"/>
          </w:tcPr>
          <w:p w:rsidR="008538BB" w:rsidRDefault="00C6526D" w:rsidP="008538BB">
            <w:r w:rsidRPr="00C6526D">
              <w:rPr>
                <w:b/>
              </w:rPr>
              <w:t>Transfers to The Citadel as:</w:t>
            </w:r>
          </w:p>
        </w:tc>
      </w:tr>
      <w:tr w:rsidR="008538BB" w:rsidTr="00196E0F">
        <w:tc>
          <w:tcPr>
            <w:tcW w:w="4562" w:type="dxa"/>
          </w:tcPr>
          <w:p w:rsidR="008538BB" w:rsidRDefault="008538BB" w:rsidP="008538BB">
            <w:r>
              <w:t xml:space="preserve">ENG 111 Writing &amp; Inquiry </w:t>
            </w:r>
          </w:p>
        </w:tc>
        <w:tc>
          <w:tcPr>
            <w:tcW w:w="434" w:type="dxa"/>
          </w:tcPr>
          <w:p w:rsidR="008538BB" w:rsidRDefault="00C6526D" w:rsidP="00196E0F">
            <w:pPr>
              <w:jc w:val="center"/>
            </w:pPr>
            <w:r w:rsidRPr="00CF3205">
              <w:rPr>
                <w:color w:val="1F3A60"/>
              </w:rPr>
              <w:sym w:font="Symbol" w:char="F0AE"/>
            </w:r>
          </w:p>
        </w:tc>
        <w:tc>
          <w:tcPr>
            <w:tcW w:w="4449" w:type="dxa"/>
          </w:tcPr>
          <w:p w:rsidR="008538BB" w:rsidRDefault="008538BB" w:rsidP="008538BB">
            <w:r>
              <w:t>ENGL101 College Composition I</w:t>
            </w:r>
          </w:p>
        </w:tc>
      </w:tr>
      <w:tr w:rsidR="008538BB" w:rsidTr="00196E0F">
        <w:tc>
          <w:tcPr>
            <w:tcW w:w="4562" w:type="dxa"/>
          </w:tcPr>
          <w:p w:rsidR="008538BB" w:rsidRDefault="004812EC" w:rsidP="0028380C">
            <w:r>
              <w:t xml:space="preserve">COMM 231 Public Speaking or </w:t>
            </w:r>
            <w:r w:rsidR="008538BB">
              <w:t xml:space="preserve">ENG 112 Writing/Research in the Disc </w:t>
            </w:r>
          </w:p>
        </w:tc>
        <w:tc>
          <w:tcPr>
            <w:tcW w:w="434" w:type="dxa"/>
          </w:tcPr>
          <w:p w:rsidR="008538BB" w:rsidRDefault="00C6526D" w:rsidP="00196E0F">
            <w:pPr>
              <w:jc w:val="center"/>
            </w:pPr>
            <w:r w:rsidRPr="00CF3205">
              <w:rPr>
                <w:color w:val="1F3A60"/>
              </w:rPr>
              <w:sym w:font="Symbol" w:char="F0AE"/>
            </w:r>
          </w:p>
        </w:tc>
        <w:tc>
          <w:tcPr>
            <w:tcW w:w="4449" w:type="dxa"/>
          </w:tcPr>
          <w:p w:rsidR="008538BB" w:rsidRDefault="004812EC" w:rsidP="0028380C">
            <w:r>
              <w:t xml:space="preserve">COMM205 Humanities/General education or </w:t>
            </w:r>
            <w:r w:rsidR="008538BB">
              <w:t xml:space="preserve">Second English course </w:t>
            </w:r>
          </w:p>
        </w:tc>
      </w:tr>
      <w:tr w:rsidR="008538BB" w:rsidTr="00196E0F">
        <w:tc>
          <w:tcPr>
            <w:tcW w:w="4562" w:type="dxa"/>
          </w:tcPr>
          <w:p w:rsidR="008538BB" w:rsidRDefault="008538BB" w:rsidP="008538BB">
            <w:r>
              <w:t>Select any Humanities/Fine Arts course from list</w:t>
            </w:r>
          </w:p>
        </w:tc>
        <w:tc>
          <w:tcPr>
            <w:tcW w:w="434" w:type="dxa"/>
          </w:tcPr>
          <w:p w:rsidR="008538BB" w:rsidRDefault="00C6526D" w:rsidP="00196E0F">
            <w:pPr>
              <w:jc w:val="center"/>
            </w:pPr>
            <w:r w:rsidRPr="00CF3205">
              <w:rPr>
                <w:color w:val="1F3A60"/>
              </w:rPr>
              <w:sym w:font="Symbol" w:char="F0AE"/>
            </w:r>
          </w:p>
        </w:tc>
        <w:tc>
          <w:tcPr>
            <w:tcW w:w="4449" w:type="dxa"/>
          </w:tcPr>
          <w:p w:rsidR="008538BB" w:rsidRDefault="008538BB" w:rsidP="008538BB">
            <w:r>
              <w:t>Humanities</w:t>
            </w:r>
          </w:p>
        </w:tc>
      </w:tr>
      <w:tr w:rsidR="0028380C" w:rsidTr="00196E0F">
        <w:tc>
          <w:tcPr>
            <w:tcW w:w="4562" w:type="dxa"/>
          </w:tcPr>
          <w:p w:rsidR="0028380C" w:rsidRDefault="00794736" w:rsidP="004812EC">
            <w:r>
              <w:t>ECO 25</w:t>
            </w:r>
            <w:r w:rsidR="004812EC">
              <w:t>2</w:t>
            </w:r>
            <w:r>
              <w:t xml:space="preserve"> Principles of M</w:t>
            </w:r>
            <w:r w:rsidR="004812EC">
              <w:t>a</w:t>
            </w:r>
            <w:r>
              <w:t>croeconomics</w:t>
            </w:r>
          </w:p>
        </w:tc>
        <w:tc>
          <w:tcPr>
            <w:tcW w:w="434" w:type="dxa"/>
          </w:tcPr>
          <w:p w:rsidR="0028380C" w:rsidRDefault="00C6526D" w:rsidP="00196E0F">
            <w:pPr>
              <w:jc w:val="center"/>
            </w:pPr>
            <w:r w:rsidRPr="00CF3205">
              <w:rPr>
                <w:color w:val="1F3A60"/>
              </w:rPr>
              <w:sym w:font="Symbol" w:char="F0AE"/>
            </w:r>
          </w:p>
        </w:tc>
        <w:tc>
          <w:tcPr>
            <w:tcW w:w="4449" w:type="dxa"/>
          </w:tcPr>
          <w:p w:rsidR="0028380C" w:rsidRDefault="00794736" w:rsidP="004812EC">
            <w:r>
              <w:t>BADM20</w:t>
            </w:r>
            <w:r w:rsidR="004812EC">
              <w:t>1</w:t>
            </w:r>
            <w:r>
              <w:t xml:space="preserve"> Principles </w:t>
            </w:r>
            <w:r w:rsidR="004812EC">
              <w:t>of Ma</w:t>
            </w:r>
            <w:r>
              <w:t>croeconomics</w:t>
            </w:r>
          </w:p>
        </w:tc>
      </w:tr>
      <w:tr w:rsidR="008538BB" w:rsidTr="00196E0F">
        <w:tc>
          <w:tcPr>
            <w:tcW w:w="4562" w:type="dxa"/>
          </w:tcPr>
          <w:p w:rsidR="004812EC" w:rsidRDefault="004812EC" w:rsidP="008538BB">
            <w:r>
              <w:t xml:space="preserve">MAT 152 Statistical Methods I or </w:t>
            </w:r>
          </w:p>
          <w:p w:rsidR="008538BB" w:rsidRPr="00F34F68" w:rsidRDefault="008538BB" w:rsidP="008538BB">
            <w:r>
              <w:t xml:space="preserve">MAT 171 </w:t>
            </w:r>
            <w:proofErr w:type="spellStart"/>
            <w:r>
              <w:t>Precalculus</w:t>
            </w:r>
            <w:proofErr w:type="spellEnd"/>
            <w:r>
              <w:t xml:space="preserve"> Algebra</w:t>
            </w:r>
          </w:p>
        </w:tc>
        <w:tc>
          <w:tcPr>
            <w:tcW w:w="434" w:type="dxa"/>
          </w:tcPr>
          <w:p w:rsidR="008538BB" w:rsidRDefault="00C6526D" w:rsidP="00196E0F">
            <w:pPr>
              <w:jc w:val="center"/>
            </w:pPr>
            <w:r w:rsidRPr="00CF3205">
              <w:rPr>
                <w:color w:val="1F3A60"/>
              </w:rPr>
              <w:sym w:font="Symbol" w:char="F0AE"/>
            </w:r>
          </w:p>
        </w:tc>
        <w:tc>
          <w:tcPr>
            <w:tcW w:w="4449" w:type="dxa"/>
          </w:tcPr>
          <w:p w:rsidR="008538BB" w:rsidRPr="003131BA" w:rsidRDefault="004812EC" w:rsidP="008538BB">
            <w:r>
              <w:t xml:space="preserve">STAT160 Probability and Statistics or </w:t>
            </w:r>
            <w:r w:rsidR="008538BB">
              <w:t>MATH104 College Algebra</w:t>
            </w:r>
          </w:p>
        </w:tc>
      </w:tr>
      <w:tr w:rsidR="008538BB" w:rsidTr="00196E0F">
        <w:tc>
          <w:tcPr>
            <w:tcW w:w="4562" w:type="dxa"/>
            <w:shd w:val="clear" w:color="auto" w:fill="DEEAF6" w:themeFill="accent1" w:themeFillTint="33"/>
          </w:tcPr>
          <w:p w:rsidR="008538BB" w:rsidRPr="00682E0C" w:rsidRDefault="008D0216" w:rsidP="008538BB">
            <w:pPr>
              <w:rPr>
                <w:b/>
              </w:rPr>
            </w:pPr>
            <w:r>
              <w:rPr>
                <w:b/>
              </w:rPr>
              <w:t>Required Core</w:t>
            </w:r>
            <w:r w:rsidR="008538BB">
              <w:rPr>
                <w:b/>
              </w:rPr>
              <w:t xml:space="preserve"> </w:t>
            </w:r>
            <w:r>
              <w:rPr>
                <w:b/>
              </w:rPr>
              <w:t>Courses</w:t>
            </w:r>
            <w:r w:rsidR="008538BB" w:rsidRPr="00682E0C">
              <w:rPr>
                <w:b/>
              </w:rPr>
              <w:t xml:space="preserve"> </w:t>
            </w:r>
            <w:r w:rsidR="008538BB">
              <w:rPr>
                <w:b/>
              </w:rPr>
              <w:t>–</w:t>
            </w:r>
            <w:r w:rsidR="008538BB" w:rsidRPr="00682E0C">
              <w:rPr>
                <w:b/>
              </w:rPr>
              <w:t xml:space="preserve"> </w:t>
            </w:r>
            <w:r w:rsidR="008538BB">
              <w:rPr>
                <w:b/>
              </w:rPr>
              <w:t xml:space="preserve"> </w:t>
            </w:r>
            <w:r w:rsidR="00824ECA">
              <w:rPr>
                <w:b/>
              </w:rPr>
              <w:t>30</w:t>
            </w:r>
            <w:r w:rsidR="0028380C">
              <w:rPr>
                <w:b/>
              </w:rPr>
              <w:t xml:space="preserve"> </w:t>
            </w:r>
            <w:r w:rsidR="008538BB" w:rsidRPr="00682E0C">
              <w:rPr>
                <w:b/>
              </w:rPr>
              <w:t>credits</w:t>
            </w:r>
          </w:p>
        </w:tc>
        <w:tc>
          <w:tcPr>
            <w:tcW w:w="434" w:type="dxa"/>
            <w:shd w:val="clear" w:color="auto" w:fill="DEEAF6" w:themeFill="accent1" w:themeFillTint="33"/>
          </w:tcPr>
          <w:p w:rsidR="008538BB" w:rsidRDefault="008538BB" w:rsidP="00196E0F">
            <w:pPr>
              <w:jc w:val="center"/>
            </w:pPr>
          </w:p>
        </w:tc>
        <w:tc>
          <w:tcPr>
            <w:tcW w:w="4449" w:type="dxa"/>
            <w:shd w:val="clear" w:color="auto" w:fill="DEEAF6" w:themeFill="accent1" w:themeFillTint="33"/>
          </w:tcPr>
          <w:p w:rsidR="008538BB" w:rsidRDefault="00C6526D" w:rsidP="008538BB">
            <w:r w:rsidRPr="00C6526D">
              <w:rPr>
                <w:b/>
              </w:rPr>
              <w:t>Transfers to The Citadel as:</w:t>
            </w:r>
          </w:p>
        </w:tc>
      </w:tr>
      <w:tr w:rsidR="0028380C" w:rsidTr="00196E0F">
        <w:tc>
          <w:tcPr>
            <w:tcW w:w="4562" w:type="dxa"/>
          </w:tcPr>
          <w:p w:rsidR="0028380C" w:rsidRDefault="0028380C" w:rsidP="0028380C">
            <w:r>
              <w:t>ACC 120 Principles of Financial Accounting</w:t>
            </w:r>
          </w:p>
        </w:tc>
        <w:tc>
          <w:tcPr>
            <w:tcW w:w="434" w:type="dxa"/>
          </w:tcPr>
          <w:p w:rsidR="0028380C" w:rsidRDefault="00C6526D" w:rsidP="00196E0F">
            <w:pPr>
              <w:jc w:val="center"/>
            </w:pPr>
            <w:r w:rsidRPr="00CF3205">
              <w:rPr>
                <w:color w:val="1F3A60"/>
              </w:rPr>
              <w:sym w:font="Symbol" w:char="F0AE"/>
            </w:r>
          </w:p>
        </w:tc>
        <w:tc>
          <w:tcPr>
            <w:tcW w:w="4449" w:type="dxa"/>
          </w:tcPr>
          <w:p w:rsidR="0028380C" w:rsidRDefault="0028380C" w:rsidP="008538BB">
            <w:r>
              <w:t>BADM211 Principles of Financial Accounting</w:t>
            </w:r>
          </w:p>
        </w:tc>
      </w:tr>
      <w:tr w:rsidR="00824ECA" w:rsidTr="00196E0F">
        <w:tc>
          <w:tcPr>
            <w:tcW w:w="4562" w:type="dxa"/>
          </w:tcPr>
          <w:p w:rsidR="00824ECA" w:rsidRDefault="00824ECA" w:rsidP="008538BB">
            <w:r>
              <w:t>ACC 121 Principles of Managerial Accounting</w:t>
            </w:r>
          </w:p>
        </w:tc>
        <w:tc>
          <w:tcPr>
            <w:tcW w:w="434" w:type="dxa"/>
          </w:tcPr>
          <w:p w:rsidR="00824ECA" w:rsidRDefault="00C6526D" w:rsidP="00196E0F">
            <w:pPr>
              <w:jc w:val="center"/>
            </w:pPr>
            <w:r w:rsidRPr="00CF3205">
              <w:rPr>
                <w:color w:val="1F3A60"/>
              </w:rPr>
              <w:sym w:font="Symbol" w:char="F0AE"/>
            </w:r>
          </w:p>
        </w:tc>
        <w:tc>
          <w:tcPr>
            <w:tcW w:w="4449" w:type="dxa"/>
          </w:tcPr>
          <w:p w:rsidR="00824ECA" w:rsidRDefault="00824ECA" w:rsidP="008538BB">
            <w:r>
              <w:t>BADM212 Principles of Managerial Accounting</w:t>
            </w:r>
          </w:p>
        </w:tc>
      </w:tr>
      <w:tr w:rsidR="00824ECA" w:rsidTr="00196E0F">
        <w:tc>
          <w:tcPr>
            <w:tcW w:w="4562" w:type="dxa"/>
          </w:tcPr>
          <w:p w:rsidR="00824ECA" w:rsidRDefault="00824ECA" w:rsidP="00824ECA">
            <w:r>
              <w:t>ACC 129 Individual Income Tax</w:t>
            </w:r>
          </w:p>
        </w:tc>
        <w:tc>
          <w:tcPr>
            <w:tcW w:w="434" w:type="dxa"/>
          </w:tcPr>
          <w:p w:rsidR="00824ECA" w:rsidRDefault="00C6526D" w:rsidP="00196E0F">
            <w:pPr>
              <w:jc w:val="center"/>
            </w:pPr>
            <w:r w:rsidRPr="00CF3205">
              <w:rPr>
                <w:color w:val="1F3A60"/>
              </w:rPr>
              <w:sym w:font="Symbol" w:char="F0AE"/>
            </w:r>
          </w:p>
        </w:tc>
        <w:tc>
          <w:tcPr>
            <w:tcW w:w="4449" w:type="dxa"/>
          </w:tcPr>
          <w:p w:rsidR="00824ECA" w:rsidRDefault="00824ECA" w:rsidP="00824ECA">
            <w:r>
              <w:t>Business elective/General elective</w:t>
            </w:r>
          </w:p>
        </w:tc>
      </w:tr>
      <w:tr w:rsidR="00824ECA" w:rsidTr="00196E0F">
        <w:tc>
          <w:tcPr>
            <w:tcW w:w="4562" w:type="dxa"/>
          </w:tcPr>
          <w:p w:rsidR="00824ECA" w:rsidRDefault="00824ECA" w:rsidP="00824ECA">
            <w:r>
              <w:t>ACC 220 Intermediate Accounting I</w:t>
            </w:r>
          </w:p>
        </w:tc>
        <w:tc>
          <w:tcPr>
            <w:tcW w:w="434" w:type="dxa"/>
          </w:tcPr>
          <w:p w:rsidR="00824ECA" w:rsidRDefault="00C6526D" w:rsidP="00196E0F">
            <w:pPr>
              <w:jc w:val="center"/>
            </w:pPr>
            <w:r w:rsidRPr="00CF3205">
              <w:rPr>
                <w:color w:val="1F3A60"/>
              </w:rPr>
              <w:sym w:font="Symbol" w:char="F0AE"/>
            </w:r>
          </w:p>
        </w:tc>
        <w:tc>
          <w:tcPr>
            <w:tcW w:w="4449" w:type="dxa"/>
          </w:tcPr>
          <w:p w:rsidR="00824ECA" w:rsidRDefault="00824ECA" w:rsidP="00824ECA">
            <w:r>
              <w:t>Business elective/General elective</w:t>
            </w:r>
          </w:p>
        </w:tc>
      </w:tr>
      <w:tr w:rsidR="00824ECA" w:rsidTr="00196E0F">
        <w:tc>
          <w:tcPr>
            <w:tcW w:w="4562" w:type="dxa"/>
          </w:tcPr>
          <w:p w:rsidR="00824ECA" w:rsidRPr="006F2B4F" w:rsidRDefault="00824ECA" w:rsidP="00824ECA">
            <w:r>
              <w:t>BUS 115 Business Law I</w:t>
            </w:r>
          </w:p>
        </w:tc>
        <w:tc>
          <w:tcPr>
            <w:tcW w:w="434" w:type="dxa"/>
          </w:tcPr>
          <w:p w:rsidR="00824ECA" w:rsidRDefault="00C6526D" w:rsidP="00196E0F">
            <w:pPr>
              <w:jc w:val="center"/>
            </w:pPr>
            <w:r w:rsidRPr="00CF3205">
              <w:rPr>
                <w:color w:val="1F3A60"/>
              </w:rPr>
              <w:sym w:font="Symbol" w:char="F0AE"/>
            </w:r>
          </w:p>
        </w:tc>
        <w:tc>
          <w:tcPr>
            <w:tcW w:w="4449" w:type="dxa"/>
          </w:tcPr>
          <w:p w:rsidR="00824ECA" w:rsidRDefault="00824ECA" w:rsidP="00824ECA">
            <w:r>
              <w:t>Business elective/General elective</w:t>
            </w:r>
          </w:p>
        </w:tc>
      </w:tr>
      <w:tr w:rsidR="00824ECA" w:rsidTr="00196E0F">
        <w:tc>
          <w:tcPr>
            <w:tcW w:w="4562" w:type="dxa"/>
          </w:tcPr>
          <w:p w:rsidR="00824ECA" w:rsidRPr="006F2B4F" w:rsidRDefault="00824ECA" w:rsidP="00824ECA">
            <w:r>
              <w:t>BUS 125 Personal Finance</w:t>
            </w:r>
          </w:p>
        </w:tc>
        <w:tc>
          <w:tcPr>
            <w:tcW w:w="434" w:type="dxa"/>
          </w:tcPr>
          <w:p w:rsidR="00824ECA" w:rsidRDefault="00C6526D" w:rsidP="00196E0F">
            <w:pPr>
              <w:jc w:val="center"/>
            </w:pPr>
            <w:r w:rsidRPr="00CF3205">
              <w:rPr>
                <w:color w:val="1F3A60"/>
              </w:rPr>
              <w:sym w:font="Symbol" w:char="F0AE"/>
            </w:r>
          </w:p>
        </w:tc>
        <w:tc>
          <w:tcPr>
            <w:tcW w:w="4449" w:type="dxa"/>
          </w:tcPr>
          <w:p w:rsidR="00824ECA" w:rsidRDefault="00824ECA" w:rsidP="00824ECA">
            <w:r>
              <w:t>Business elective/General elective</w:t>
            </w:r>
          </w:p>
        </w:tc>
      </w:tr>
      <w:tr w:rsidR="00824ECA" w:rsidTr="00196E0F">
        <w:tc>
          <w:tcPr>
            <w:tcW w:w="4562" w:type="dxa"/>
          </w:tcPr>
          <w:p w:rsidR="00824ECA" w:rsidRPr="006F2B4F" w:rsidRDefault="00824ECA" w:rsidP="00824ECA">
            <w:r>
              <w:t xml:space="preserve">CIS 110 Introduction to Computers </w:t>
            </w:r>
          </w:p>
        </w:tc>
        <w:tc>
          <w:tcPr>
            <w:tcW w:w="434" w:type="dxa"/>
          </w:tcPr>
          <w:p w:rsidR="00824ECA" w:rsidRDefault="00C6526D" w:rsidP="00196E0F">
            <w:pPr>
              <w:jc w:val="center"/>
            </w:pPr>
            <w:r w:rsidRPr="00CF3205">
              <w:rPr>
                <w:color w:val="1F3A60"/>
              </w:rPr>
              <w:sym w:font="Symbol" w:char="F0AE"/>
            </w:r>
          </w:p>
        </w:tc>
        <w:tc>
          <w:tcPr>
            <w:tcW w:w="4449" w:type="dxa"/>
          </w:tcPr>
          <w:p w:rsidR="00824ECA" w:rsidRDefault="00824ECA" w:rsidP="00824ECA">
            <w:r>
              <w:t>CSCI110 Microcomputer Applications</w:t>
            </w:r>
          </w:p>
        </w:tc>
      </w:tr>
      <w:tr w:rsidR="00824ECA" w:rsidTr="00196E0F">
        <w:tc>
          <w:tcPr>
            <w:tcW w:w="4562" w:type="dxa"/>
          </w:tcPr>
          <w:p w:rsidR="00824ECA" w:rsidRPr="00831F54" w:rsidRDefault="00824ECA" w:rsidP="00824ECA">
            <w:r>
              <w:t>CTS 130 Spreadsheet</w:t>
            </w:r>
          </w:p>
        </w:tc>
        <w:tc>
          <w:tcPr>
            <w:tcW w:w="434" w:type="dxa"/>
          </w:tcPr>
          <w:p w:rsidR="00824ECA" w:rsidRPr="00831F54" w:rsidRDefault="00C6526D" w:rsidP="00196E0F">
            <w:pPr>
              <w:jc w:val="center"/>
            </w:pPr>
            <w:r w:rsidRPr="00CF3205">
              <w:rPr>
                <w:color w:val="1F3A60"/>
              </w:rPr>
              <w:sym w:font="Symbol" w:char="F0AE"/>
            </w:r>
          </w:p>
        </w:tc>
        <w:tc>
          <w:tcPr>
            <w:tcW w:w="4449" w:type="dxa"/>
          </w:tcPr>
          <w:p w:rsidR="00824ECA" w:rsidRPr="00831F54" w:rsidRDefault="00824ECA" w:rsidP="00824ECA">
            <w:r>
              <w:t>BADM110 Computer Applications in Business</w:t>
            </w:r>
          </w:p>
        </w:tc>
      </w:tr>
      <w:tr w:rsidR="00824ECA" w:rsidTr="00196E0F">
        <w:tc>
          <w:tcPr>
            <w:tcW w:w="4562" w:type="dxa"/>
          </w:tcPr>
          <w:p w:rsidR="00824ECA" w:rsidRPr="006F2B4F" w:rsidRDefault="00824ECA" w:rsidP="00824ECA">
            <w:r>
              <w:t>ECO 251 Principles of Microeconomics</w:t>
            </w:r>
          </w:p>
        </w:tc>
        <w:tc>
          <w:tcPr>
            <w:tcW w:w="434" w:type="dxa"/>
          </w:tcPr>
          <w:p w:rsidR="00824ECA" w:rsidRDefault="00C6526D" w:rsidP="00196E0F">
            <w:pPr>
              <w:jc w:val="center"/>
            </w:pPr>
            <w:r w:rsidRPr="00CF3205">
              <w:rPr>
                <w:color w:val="1F3A60"/>
              </w:rPr>
              <w:sym w:font="Symbol" w:char="F0AE"/>
            </w:r>
          </w:p>
        </w:tc>
        <w:tc>
          <w:tcPr>
            <w:tcW w:w="4449" w:type="dxa"/>
          </w:tcPr>
          <w:p w:rsidR="00824ECA" w:rsidRDefault="00824ECA" w:rsidP="00824ECA">
            <w:r>
              <w:t>BADM202 Principles of Microeconomics</w:t>
            </w:r>
          </w:p>
        </w:tc>
      </w:tr>
      <w:tr w:rsidR="00824ECA" w:rsidTr="00196E0F">
        <w:tc>
          <w:tcPr>
            <w:tcW w:w="4562" w:type="dxa"/>
            <w:shd w:val="clear" w:color="auto" w:fill="DEEAF6" w:themeFill="accent1" w:themeFillTint="33"/>
          </w:tcPr>
          <w:p w:rsidR="00824ECA" w:rsidRPr="000239D7" w:rsidRDefault="00824ECA" w:rsidP="00824ECA">
            <w:pPr>
              <w:rPr>
                <w:b/>
              </w:rPr>
            </w:pPr>
            <w:r>
              <w:rPr>
                <w:b/>
              </w:rPr>
              <w:t>Other Major Courses – 12</w:t>
            </w:r>
            <w:r w:rsidRPr="000239D7">
              <w:rPr>
                <w:b/>
              </w:rPr>
              <w:t xml:space="preserve"> credits </w:t>
            </w:r>
          </w:p>
        </w:tc>
        <w:tc>
          <w:tcPr>
            <w:tcW w:w="434" w:type="dxa"/>
            <w:shd w:val="clear" w:color="auto" w:fill="DEEAF6" w:themeFill="accent1" w:themeFillTint="33"/>
          </w:tcPr>
          <w:p w:rsidR="00824ECA" w:rsidRPr="000239D7" w:rsidRDefault="00824ECA" w:rsidP="00196E0F">
            <w:pPr>
              <w:jc w:val="center"/>
              <w:rPr>
                <w:b/>
              </w:rPr>
            </w:pPr>
          </w:p>
        </w:tc>
        <w:tc>
          <w:tcPr>
            <w:tcW w:w="4449" w:type="dxa"/>
            <w:shd w:val="clear" w:color="auto" w:fill="DEEAF6" w:themeFill="accent1" w:themeFillTint="33"/>
          </w:tcPr>
          <w:p w:rsidR="00824ECA" w:rsidRPr="000239D7" w:rsidRDefault="00C6526D" w:rsidP="00824ECA">
            <w:pPr>
              <w:rPr>
                <w:b/>
              </w:rPr>
            </w:pPr>
            <w:r w:rsidRPr="00C6526D">
              <w:rPr>
                <w:b/>
              </w:rPr>
              <w:t>Transfers to The Citadel as:</w:t>
            </w:r>
          </w:p>
        </w:tc>
      </w:tr>
      <w:tr w:rsidR="00824ECA" w:rsidTr="00196E0F">
        <w:tc>
          <w:tcPr>
            <w:tcW w:w="4562" w:type="dxa"/>
          </w:tcPr>
          <w:p w:rsidR="00824ECA" w:rsidRDefault="00824ECA" w:rsidP="00824ECA">
            <w:r>
              <w:t>ACC 122 Principles of Financial Accounting II</w:t>
            </w:r>
          </w:p>
        </w:tc>
        <w:tc>
          <w:tcPr>
            <w:tcW w:w="434" w:type="dxa"/>
          </w:tcPr>
          <w:p w:rsidR="00824ECA" w:rsidRPr="00831F54" w:rsidRDefault="00C6526D" w:rsidP="00196E0F">
            <w:pPr>
              <w:jc w:val="center"/>
            </w:pPr>
            <w:r w:rsidRPr="00CF3205">
              <w:rPr>
                <w:color w:val="1F3A60"/>
              </w:rPr>
              <w:sym w:font="Symbol" w:char="F0AE"/>
            </w:r>
          </w:p>
        </w:tc>
        <w:tc>
          <w:tcPr>
            <w:tcW w:w="4449" w:type="dxa"/>
          </w:tcPr>
          <w:p w:rsidR="00824ECA" w:rsidRDefault="00824ECA" w:rsidP="00824ECA">
            <w:r>
              <w:t>Business elective/General elective</w:t>
            </w:r>
          </w:p>
        </w:tc>
      </w:tr>
      <w:tr w:rsidR="00824ECA" w:rsidTr="00196E0F">
        <w:tc>
          <w:tcPr>
            <w:tcW w:w="4562" w:type="dxa"/>
          </w:tcPr>
          <w:p w:rsidR="00824ECA" w:rsidRDefault="00824ECA" w:rsidP="00824ECA">
            <w:r>
              <w:t>ACC 130 Business Income Tax</w:t>
            </w:r>
          </w:p>
        </w:tc>
        <w:tc>
          <w:tcPr>
            <w:tcW w:w="434" w:type="dxa"/>
          </w:tcPr>
          <w:p w:rsidR="00824ECA" w:rsidRPr="00831F54" w:rsidRDefault="00C6526D" w:rsidP="00196E0F">
            <w:pPr>
              <w:jc w:val="center"/>
            </w:pPr>
            <w:r w:rsidRPr="00CF3205">
              <w:rPr>
                <w:color w:val="1F3A60"/>
              </w:rPr>
              <w:sym w:font="Symbol" w:char="F0AE"/>
            </w:r>
          </w:p>
        </w:tc>
        <w:tc>
          <w:tcPr>
            <w:tcW w:w="4449" w:type="dxa"/>
          </w:tcPr>
          <w:p w:rsidR="00824ECA" w:rsidRDefault="00824ECA" w:rsidP="00824ECA">
            <w:r>
              <w:t>Business elective/General elective</w:t>
            </w:r>
          </w:p>
        </w:tc>
      </w:tr>
      <w:tr w:rsidR="00824ECA" w:rsidTr="00196E0F">
        <w:tc>
          <w:tcPr>
            <w:tcW w:w="4562" w:type="dxa"/>
          </w:tcPr>
          <w:p w:rsidR="00824ECA" w:rsidRPr="00831F54" w:rsidRDefault="00824ECA" w:rsidP="00824ECA">
            <w:r>
              <w:t>ACC 150 Accounting Software Applications</w:t>
            </w:r>
          </w:p>
        </w:tc>
        <w:tc>
          <w:tcPr>
            <w:tcW w:w="434" w:type="dxa"/>
          </w:tcPr>
          <w:p w:rsidR="00824ECA" w:rsidRPr="00831F54" w:rsidRDefault="00C6526D" w:rsidP="00196E0F">
            <w:pPr>
              <w:jc w:val="center"/>
            </w:pPr>
            <w:r w:rsidRPr="00CF3205">
              <w:rPr>
                <w:color w:val="1F3A60"/>
              </w:rPr>
              <w:sym w:font="Symbol" w:char="F0AE"/>
            </w:r>
          </w:p>
        </w:tc>
        <w:tc>
          <w:tcPr>
            <w:tcW w:w="4449" w:type="dxa"/>
          </w:tcPr>
          <w:p w:rsidR="00824ECA" w:rsidRPr="00831F54" w:rsidRDefault="00824ECA" w:rsidP="00824ECA">
            <w:r>
              <w:t>Business elective/General elective</w:t>
            </w:r>
          </w:p>
        </w:tc>
      </w:tr>
      <w:tr w:rsidR="00824ECA" w:rsidTr="00196E0F">
        <w:tc>
          <w:tcPr>
            <w:tcW w:w="4562" w:type="dxa"/>
          </w:tcPr>
          <w:p w:rsidR="00824ECA" w:rsidRPr="00831F54" w:rsidRDefault="00824ECA" w:rsidP="00824ECA">
            <w:r>
              <w:t>ACC 221 Intermediate Accounting II</w:t>
            </w:r>
          </w:p>
        </w:tc>
        <w:tc>
          <w:tcPr>
            <w:tcW w:w="434" w:type="dxa"/>
          </w:tcPr>
          <w:p w:rsidR="00824ECA" w:rsidRPr="00831F54" w:rsidRDefault="00C6526D" w:rsidP="00196E0F">
            <w:pPr>
              <w:jc w:val="center"/>
            </w:pPr>
            <w:r w:rsidRPr="00CF3205">
              <w:rPr>
                <w:color w:val="1F3A60"/>
              </w:rPr>
              <w:sym w:font="Symbol" w:char="F0AE"/>
            </w:r>
          </w:p>
        </w:tc>
        <w:tc>
          <w:tcPr>
            <w:tcW w:w="4449" w:type="dxa"/>
          </w:tcPr>
          <w:p w:rsidR="00824ECA" w:rsidRPr="00831F54" w:rsidRDefault="00824ECA" w:rsidP="00824ECA">
            <w:r>
              <w:t>Business elective/General elective</w:t>
            </w:r>
          </w:p>
        </w:tc>
      </w:tr>
      <w:tr w:rsidR="00824ECA" w:rsidTr="00196E0F">
        <w:tc>
          <w:tcPr>
            <w:tcW w:w="4562" w:type="dxa"/>
          </w:tcPr>
          <w:p w:rsidR="00824ECA" w:rsidRDefault="00824ECA" w:rsidP="00824ECA">
            <w:r>
              <w:t>ACC 225 Cost Accounting</w:t>
            </w:r>
          </w:p>
        </w:tc>
        <w:tc>
          <w:tcPr>
            <w:tcW w:w="434" w:type="dxa"/>
          </w:tcPr>
          <w:p w:rsidR="00824ECA" w:rsidRPr="00831F54" w:rsidRDefault="00C6526D" w:rsidP="00196E0F">
            <w:pPr>
              <w:jc w:val="center"/>
            </w:pPr>
            <w:r w:rsidRPr="00CF3205">
              <w:rPr>
                <w:color w:val="1F3A60"/>
              </w:rPr>
              <w:sym w:font="Symbol" w:char="F0AE"/>
            </w:r>
          </w:p>
        </w:tc>
        <w:tc>
          <w:tcPr>
            <w:tcW w:w="4449" w:type="dxa"/>
          </w:tcPr>
          <w:p w:rsidR="00824ECA" w:rsidRPr="00831F54" w:rsidRDefault="00824ECA" w:rsidP="00824ECA">
            <w:r>
              <w:t>Business elective/General elective</w:t>
            </w:r>
          </w:p>
        </w:tc>
      </w:tr>
      <w:tr w:rsidR="00824ECA" w:rsidTr="00196E0F">
        <w:tc>
          <w:tcPr>
            <w:tcW w:w="4562" w:type="dxa"/>
          </w:tcPr>
          <w:p w:rsidR="00824ECA" w:rsidRDefault="00824ECA" w:rsidP="00824ECA">
            <w:r>
              <w:t>BUS 137 Principles of Management</w:t>
            </w:r>
          </w:p>
        </w:tc>
        <w:tc>
          <w:tcPr>
            <w:tcW w:w="434" w:type="dxa"/>
          </w:tcPr>
          <w:p w:rsidR="00824ECA" w:rsidRPr="00831F54" w:rsidRDefault="00C6526D" w:rsidP="00196E0F">
            <w:pPr>
              <w:jc w:val="center"/>
            </w:pPr>
            <w:r w:rsidRPr="00CF3205">
              <w:rPr>
                <w:color w:val="1F3A60"/>
              </w:rPr>
              <w:sym w:font="Symbol" w:char="F0AE"/>
            </w:r>
          </w:p>
        </w:tc>
        <w:tc>
          <w:tcPr>
            <w:tcW w:w="4449" w:type="dxa"/>
          </w:tcPr>
          <w:p w:rsidR="00824ECA" w:rsidRPr="00831F54" w:rsidRDefault="00824ECA" w:rsidP="00824ECA">
            <w:r>
              <w:t>Business elective/General elective</w:t>
            </w:r>
          </w:p>
        </w:tc>
      </w:tr>
      <w:tr w:rsidR="00824ECA" w:rsidTr="00196E0F">
        <w:tc>
          <w:tcPr>
            <w:tcW w:w="4562" w:type="dxa"/>
          </w:tcPr>
          <w:p w:rsidR="00824ECA" w:rsidRDefault="00824ECA" w:rsidP="00824ECA">
            <w:r>
              <w:t>Business elective – Recommend BUS 121 Business Mathematics or BUS 228 Business Statistics (unless completed MAT152 above)</w:t>
            </w:r>
          </w:p>
        </w:tc>
        <w:tc>
          <w:tcPr>
            <w:tcW w:w="434" w:type="dxa"/>
          </w:tcPr>
          <w:p w:rsidR="00824ECA" w:rsidRPr="00831F54" w:rsidRDefault="00C6526D" w:rsidP="00196E0F">
            <w:pPr>
              <w:jc w:val="center"/>
            </w:pPr>
            <w:r w:rsidRPr="00CF3205">
              <w:rPr>
                <w:color w:val="1F3A60"/>
              </w:rPr>
              <w:sym w:font="Symbol" w:char="F0AE"/>
            </w:r>
          </w:p>
        </w:tc>
        <w:tc>
          <w:tcPr>
            <w:tcW w:w="4449" w:type="dxa"/>
          </w:tcPr>
          <w:p w:rsidR="00824ECA" w:rsidRPr="00831F54" w:rsidRDefault="00824ECA" w:rsidP="00824ECA">
            <w:r>
              <w:t>Math requirement or BADM205 Business Statistics (consult advisor)</w:t>
            </w:r>
          </w:p>
        </w:tc>
      </w:tr>
      <w:tr w:rsidR="00824ECA" w:rsidTr="00196E0F">
        <w:tc>
          <w:tcPr>
            <w:tcW w:w="4562" w:type="dxa"/>
            <w:shd w:val="clear" w:color="auto" w:fill="DEEAF6" w:themeFill="accent1" w:themeFillTint="33"/>
          </w:tcPr>
          <w:p w:rsidR="00824ECA" w:rsidRPr="00CC77DE" w:rsidRDefault="00824ECA" w:rsidP="00824ECA">
            <w:pPr>
              <w:rPr>
                <w:b/>
              </w:rPr>
            </w:pPr>
            <w:r>
              <w:rPr>
                <w:b/>
              </w:rPr>
              <w:t>Total – 66-69</w:t>
            </w:r>
            <w:r w:rsidRPr="00CC77DE">
              <w:rPr>
                <w:b/>
              </w:rPr>
              <w:t xml:space="preserve"> Credit Hours</w:t>
            </w:r>
          </w:p>
        </w:tc>
        <w:tc>
          <w:tcPr>
            <w:tcW w:w="434" w:type="dxa"/>
            <w:shd w:val="clear" w:color="auto" w:fill="DEEAF6" w:themeFill="accent1" w:themeFillTint="33"/>
          </w:tcPr>
          <w:p w:rsidR="00824ECA" w:rsidRDefault="00824ECA" w:rsidP="00196E0F">
            <w:pPr>
              <w:jc w:val="center"/>
            </w:pPr>
          </w:p>
        </w:tc>
        <w:tc>
          <w:tcPr>
            <w:tcW w:w="4449" w:type="dxa"/>
            <w:shd w:val="clear" w:color="auto" w:fill="DEEAF6" w:themeFill="accent1" w:themeFillTint="33"/>
          </w:tcPr>
          <w:p w:rsidR="00824ECA" w:rsidRDefault="00824ECA" w:rsidP="00824ECA"/>
        </w:tc>
      </w:tr>
    </w:tbl>
    <w:p w:rsidR="007F49A2" w:rsidRDefault="007F49A2"/>
    <w:p w:rsidR="001516F1" w:rsidRDefault="001516F1" w:rsidP="001516F1">
      <w:r>
        <w:lastRenderedPageBreak/>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AF3" w:rsidRDefault="00FA7AF3" w:rsidP="00A520D1">
      <w:pPr>
        <w:spacing w:after="0" w:line="240" w:lineRule="auto"/>
      </w:pPr>
      <w:r>
        <w:separator/>
      </w:r>
    </w:p>
  </w:endnote>
  <w:endnote w:type="continuationSeparator" w:id="0">
    <w:p w:rsidR="00FA7AF3" w:rsidRDefault="00FA7AF3"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AF3" w:rsidRDefault="00FA7AF3" w:rsidP="00A520D1">
      <w:pPr>
        <w:spacing w:after="0" w:line="240" w:lineRule="auto"/>
      </w:pPr>
      <w:r>
        <w:separator/>
      </w:r>
    </w:p>
  </w:footnote>
  <w:footnote w:type="continuationSeparator" w:id="0">
    <w:p w:rsidR="00FA7AF3" w:rsidRDefault="00FA7AF3"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D1" w:rsidRDefault="00196E0F">
    <w:pPr>
      <w:pStyle w:val="Header"/>
    </w:pPr>
    <w:r>
      <w:rPr>
        <w:noProof/>
      </w:rPr>
      <w:drawing>
        <wp:inline distT="0" distB="0" distL="0" distR="0" wp14:anchorId="08568BE9" wp14:editId="7B4225E2">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Pr="00C240EB">
      <w:rPr>
        <w:noProof/>
      </w:rPr>
      <w:drawing>
        <wp:anchor distT="0" distB="0" distL="114300" distR="114300" simplePos="0" relativeHeight="251659264" behindDoc="0" locked="0" layoutInCell="1" allowOverlap="1" wp14:anchorId="1033A225" wp14:editId="27E00D4E">
          <wp:simplePos x="0" y="0"/>
          <wp:positionH relativeFrom="margin">
            <wp:posOffset>3667125</wp:posOffset>
          </wp:positionH>
          <wp:positionV relativeFrom="paragraph">
            <wp:posOffset>-114300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A2"/>
    <w:rsid w:val="00005B03"/>
    <w:rsid w:val="000239D7"/>
    <w:rsid w:val="00053FD7"/>
    <w:rsid w:val="000B3EB1"/>
    <w:rsid w:val="001516F1"/>
    <w:rsid w:val="0015449A"/>
    <w:rsid w:val="00154D3F"/>
    <w:rsid w:val="0016286E"/>
    <w:rsid w:val="00196E0F"/>
    <w:rsid w:val="001A33ED"/>
    <w:rsid w:val="001A49E3"/>
    <w:rsid w:val="001D650C"/>
    <w:rsid w:val="00235150"/>
    <w:rsid w:val="0028380C"/>
    <w:rsid w:val="002B6390"/>
    <w:rsid w:val="002F4B45"/>
    <w:rsid w:val="003131BA"/>
    <w:rsid w:val="00387262"/>
    <w:rsid w:val="003B7DF0"/>
    <w:rsid w:val="00412A2F"/>
    <w:rsid w:val="0043735E"/>
    <w:rsid w:val="004812EC"/>
    <w:rsid w:val="004C7935"/>
    <w:rsid w:val="004D6A76"/>
    <w:rsid w:val="004D727D"/>
    <w:rsid w:val="004E438D"/>
    <w:rsid w:val="00511362"/>
    <w:rsid w:val="0056210C"/>
    <w:rsid w:val="005E1593"/>
    <w:rsid w:val="005E5777"/>
    <w:rsid w:val="005F151F"/>
    <w:rsid w:val="0061353C"/>
    <w:rsid w:val="00626F22"/>
    <w:rsid w:val="00631D8C"/>
    <w:rsid w:val="00643F70"/>
    <w:rsid w:val="00682E0C"/>
    <w:rsid w:val="006C32F3"/>
    <w:rsid w:val="006F2B4F"/>
    <w:rsid w:val="00741AB2"/>
    <w:rsid w:val="00772758"/>
    <w:rsid w:val="00783927"/>
    <w:rsid w:val="00794736"/>
    <w:rsid w:val="007F49A2"/>
    <w:rsid w:val="00824ECA"/>
    <w:rsid w:val="00831F54"/>
    <w:rsid w:val="008335A0"/>
    <w:rsid w:val="008376C8"/>
    <w:rsid w:val="008538BB"/>
    <w:rsid w:val="008864A1"/>
    <w:rsid w:val="00897C92"/>
    <w:rsid w:val="008D0216"/>
    <w:rsid w:val="008E6328"/>
    <w:rsid w:val="008F2B8D"/>
    <w:rsid w:val="0099780F"/>
    <w:rsid w:val="009B291D"/>
    <w:rsid w:val="009C7E9A"/>
    <w:rsid w:val="009D66C4"/>
    <w:rsid w:val="00A10B28"/>
    <w:rsid w:val="00A17920"/>
    <w:rsid w:val="00A263CF"/>
    <w:rsid w:val="00A3571D"/>
    <w:rsid w:val="00A40330"/>
    <w:rsid w:val="00A520D1"/>
    <w:rsid w:val="00A54485"/>
    <w:rsid w:val="00A85BEE"/>
    <w:rsid w:val="00AF12DB"/>
    <w:rsid w:val="00AF4E72"/>
    <w:rsid w:val="00B31C67"/>
    <w:rsid w:val="00B3531C"/>
    <w:rsid w:val="00B41A6E"/>
    <w:rsid w:val="00B453C4"/>
    <w:rsid w:val="00BD0C56"/>
    <w:rsid w:val="00C075AF"/>
    <w:rsid w:val="00C13566"/>
    <w:rsid w:val="00C6526D"/>
    <w:rsid w:val="00CC77DE"/>
    <w:rsid w:val="00E00891"/>
    <w:rsid w:val="00E116BC"/>
    <w:rsid w:val="00E32F1F"/>
    <w:rsid w:val="00E50172"/>
    <w:rsid w:val="00E738BB"/>
    <w:rsid w:val="00E747F4"/>
    <w:rsid w:val="00F34F68"/>
    <w:rsid w:val="00F60783"/>
    <w:rsid w:val="00F93D28"/>
    <w:rsid w:val="00F95558"/>
    <w:rsid w:val="00FA7AF3"/>
    <w:rsid w:val="00FB53D7"/>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747625">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Timothy J Kniseley</cp:lastModifiedBy>
  <cp:revision>9</cp:revision>
  <dcterms:created xsi:type="dcterms:W3CDTF">2018-11-06T18:14:00Z</dcterms:created>
  <dcterms:modified xsi:type="dcterms:W3CDTF">2019-03-05T18:51:00Z</dcterms:modified>
</cp:coreProperties>
</file>