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7FC2" w:rsidRDefault="00507FC2" w:rsidP="00507FC2">
      <w:r>
        <w:rPr>
          <w:noProof/>
        </w:rPr>
        <mc:AlternateContent>
          <mc:Choice Requires="wps">
            <w:drawing>
              <wp:anchor distT="0" distB="0" distL="114300" distR="114300" simplePos="0" relativeHeight="251659264" behindDoc="0" locked="0" layoutInCell="1" allowOverlap="1" wp14:anchorId="26A719ED" wp14:editId="739A6C91">
                <wp:simplePos x="0" y="0"/>
                <wp:positionH relativeFrom="column">
                  <wp:posOffset>3028950</wp:posOffset>
                </wp:positionH>
                <wp:positionV relativeFrom="paragraph">
                  <wp:posOffset>95250</wp:posOffset>
                </wp:positionV>
                <wp:extent cx="2943225" cy="762000"/>
                <wp:effectExtent l="0" t="0" r="952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225" cy="762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7FC2" w:rsidRDefault="00507FC2" w:rsidP="00507FC2">
                            <w:pPr>
                              <w:jc w:val="right"/>
                              <w:rPr>
                                <w:b/>
                              </w:rPr>
                            </w:pPr>
                          </w:p>
                          <w:p w:rsidR="00507FC2" w:rsidRPr="008C5C7C" w:rsidRDefault="00507FC2" w:rsidP="00507FC2">
                            <w:pPr>
                              <w:jc w:val="right"/>
                              <w:rPr>
                                <w:rFonts w:ascii="Agency FB" w:hAnsi="Agency FB"/>
                                <w:b/>
                                <w:color w:val="632423" w:themeColor="accent2" w:themeShade="80"/>
                                <w:sz w:val="28"/>
                                <w:szCs w:val="28"/>
                              </w:rPr>
                            </w:pPr>
                            <w:r w:rsidRPr="008C5C7C">
                              <w:rPr>
                                <w:rFonts w:ascii="Agency FB" w:hAnsi="Agency FB"/>
                                <w:b/>
                                <w:sz w:val="40"/>
                                <w:szCs w:val="40"/>
                              </w:rPr>
                              <w:t>A</w:t>
                            </w:r>
                            <w:r w:rsidRPr="008C5C7C">
                              <w:rPr>
                                <w:rFonts w:ascii="Agency FB" w:hAnsi="Agency FB"/>
                                <w:b/>
                                <w:color w:val="632423" w:themeColor="accent2" w:themeShade="80"/>
                                <w:sz w:val="28"/>
                                <w:szCs w:val="28"/>
                              </w:rPr>
                              <w:t xml:space="preserve">cademic </w:t>
                            </w:r>
                            <w:r w:rsidRPr="008C5C7C">
                              <w:rPr>
                                <w:rFonts w:ascii="Agency FB" w:hAnsi="Agency FB"/>
                                <w:b/>
                                <w:sz w:val="40"/>
                                <w:szCs w:val="40"/>
                              </w:rPr>
                              <w:t>S</w:t>
                            </w:r>
                            <w:r w:rsidRPr="008C5C7C">
                              <w:rPr>
                                <w:rFonts w:ascii="Agency FB" w:hAnsi="Agency FB"/>
                                <w:b/>
                                <w:color w:val="632423" w:themeColor="accent2" w:themeShade="80"/>
                                <w:sz w:val="28"/>
                                <w:szCs w:val="28"/>
                              </w:rPr>
                              <w:t xml:space="preserve">uccess </w:t>
                            </w:r>
                            <w:r w:rsidRPr="008C5C7C">
                              <w:rPr>
                                <w:rFonts w:ascii="Agency FB" w:hAnsi="Agency FB"/>
                                <w:b/>
                                <w:sz w:val="40"/>
                                <w:szCs w:val="40"/>
                              </w:rPr>
                              <w:t>C</w:t>
                            </w:r>
                            <w:r w:rsidRPr="008C5C7C">
                              <w:rPr>
                                <w:rFonts w:ascii="Agency FB" w:hAnsi="Agency FB"/>
                                <w:b/>
                                <w:color w:val="632423" w:themeColor="accent2" w:themeShade="80"/>
                                <w:sz w:val="28"/>
                                <w:szCs w:val="28"/>
                              </w:rPr>
                              <w:t>enter</w:t>
                            </w:r>
                          </w:p>
                          <w:p w:rsidR="00507FC2" w:rsidRPr="008C5C7C" w:rsidRDefault="00507FC2" w:rsidP="00507FC2">
                            <w:pPr>
                              <w:jc w:val="right"/>
                              <w:rPr>
                                <w:rFonts w:ascii="Agency FB" w:hAnsi="Agency FB"/>
                                <w:b/>
                                <w:color w:val="632423" w:themeColor="accent2" w:themeShade="80"/>
                                <w:sz w:val="28"/>
                                <w:szCs w:val="28"/>
                              </w:rPr>
                            </w:pPr>
                            <w:r>
                              <w:rPr>
                                <w:rFonts w:ascii="Agency FB" w:hAnsi="Agency FB"/>
                                <w:b/>
                                <w:color w:val="632423" w:themeColor="accent2" w:themeShade="80"/>
                                <w:sz w:val="28"/>
                                <w:szCs w:val="28"/>
                              </w:rPr>
                              <w:t>Referral Form</w:t>
                            </w:r>
                          </w:p>
                          <w:p w:rsidR="00507FC2" w:rsidRPr="00C22F3B" w:rsidRDefault="00507FC2" w:rsidP="00507FC2">
                            <w:pPr>
                              <w:rPr>
                                <w:b/>
                                <w:color w:val="632423" w:themeColor="accent2" w:themeShade="80"/>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A719ED" id="_x0000_t202" coordsize="21600,21600" o:spt="202" path="m,l,21600r21600,l21600,xe">
                <v:stroke joinstyle="miter"/>
                <v:path gradientshapeok="t" o:connecttype="rect"/>
              </v:shapetype>
              <v:shape id="Text Box 2" o:spid="_x0000_s1026" type="#_x0000_t202" style="position:absolute;margin-left:238.5pt;margin-top:7.5pt;width:231.75pt;height:6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" stroked="f">
                <v:textbox>
                  <w:txbxContent>
                    <w:p w:rsidR="00507FC2" w:rsidRDefault="00507FC2" w:rsidP="00507FC2">
                      <w:pPr>
                        <w:jc w:val="right"/>
                        <w:rPr>
                          <w:b/>
                        </w:rPr>
                      </w:pPr>
                    </w:p>
                    <w:p w:rsidR="00507FC2" w:rsidRPr="008C5C7C" w:rsidRDefault="00507FC2" w:rsidP="00507FC2">
                      <w:pPr>
                        <w:jc w:val="right"/>
                        <w:rPr>
                          <w:rFonts w:ascii="Agency FB" w:hAnsi="Agency FB"/>
                          <w:b/>
                          <w:color w:val="632423" w:themeColor="accent2" w:themeShade="80"/>
                          <w:sz w:val="28"/>
                          <w:szCs w:val="28"/>
                        </w:rPr>
                      </w:pPr>
                      <w:r w:rsidRPr="008C5C7C">
                        <w:rPr>
                          <w:rFonts w:ascii="Agency FB" w:hAnsi="Agency FB"/>
                          <w:b/>
                          <w:sz w:val="40"/>
                          <w:szCs w:val="40"/>
                        </w:rPr>
                        <w:t>A</w:t>
                      </w:r>
                      <w:r w:rsidRPr="008C5C7C">
                        <w:rPr>
                          <w:rFonts w:ascii="Agency FB" w:hAnsi="Agency FB"/>
                          <w:b/>
                          <w:color w:val="632423" w:themeColor="accent2" w:themeShade="80"/>
                          <w:sz w:val="28"/>
                          <w:szCs w:val="28"/>
                        </w:rPr>
                        <w:t xml:space="preserve">cademic </w:t>
                      </w:r>
                      <w:r w:rsidRPr="008C5C7C">
                        <w:rPr>
                          <w:rFonts w:ascii="Agency FB" w:hAnsi="Agency FB"/>
                          <w:b/>
                          <w:sz w:val="40"/>
                          <w:szCs w:val="40"/>
                        </w:rPr>
                        <w:t>S</w:t>
                      </w:r>
                      <w:r w:rsidRPr="008C5C7C">
                        <w:rPr>
                          <w:rFonts w:ascii="Agency FB" w:hAnsi="Agency FB"/>
                          <w:b/>
                          <w:color w:val="632423" w:themeColor="accent2" w:themeShade="80"/>
                          <w:sz w:val="28"/>
                          <w:szCs w:val="28"/>
                        </w:rPr>
                        <w:t xml:space="preserve">uccess </w:t>
                      </w:r>
                      <w:r w:rsidRPr="008C5C7C">
                        <w:rPr>
                          <w:rFonts w:ascii="Agency FB" w:hAnsi="Agency FB"/>
                          <w:b/>
                          <w:sz w:val="40"/>
                          <w:szCs w:val="40"/>
                        </w:rPr>
                        <w:t>C</w:t>
                      </w:r>
                      <w:r w:rsidRPr="008C5C7C">
                        <w:rPr>
                          <w:rFonts w:ascii="Agency FB" w:hAnsi="Agency FB"/>
                          <w:b/>
                          <w:color w:val="632423" w:themeColor="accent2" w:themeShade="80"/>
                          <w:sz w:val="28"/>
                          <w:szCs w:val="28"/>
                        </w:rPr>
                        <w:t>enter</w:t>
                      </w:r>
                    </w:p>
                    <w:p w:rsidR="00507FC2" w:rsidRPr="008C5C7C" w:rsidRDefault="00507FC2" w:rsidP="00507FC2">
                      <w:pPr>
                        <w:jc w:val="right"/>
                        <w:rPr>
                          <w:rFonts w:ascii="Agency FB" w:hAnsi="Agency FB"/>
                          <w:b/>
                          <w:color w:val="632423" w:themeColor="accent2" w:themeShade="80"/>
                          <w:sz w:val="28"/>
                          <w:szCs w:val="28"/>
                        </w:rPr>
                      </w:pPr>
                      <w:r>
                        <w:rPr>
                          <w:rFonts w:ascii="Agency FB" w:hAnsi="Agency FB"/>
                          <w:b/>
                          <w:color w:val="632423" w:themeColor="accent2" w:themeShade="80"/>
                          <w:sz w:val="28"/>
                          <w:szCs w:val="28"/>
                        </w:rPr>
                        <w:t>Referral Form</w:t>
                      </w:r>
                    </w:p>
                    <w:p w:rsidR="00507FC2" w:rsidRPr="00C22F3B" w:rsidRDefault="00507FC2" w:rsidP="00507FC2">
                      <w:pPr>
                        <w:rPr>
                          <w:b/>
                          <w:color w:val="632423" w:themeColor="accent2" w:themeShade="80"/>
                          <w:sz w:val="28"/>
                          <w:szCs w:val="28"/>
                        </w:rPr>
                      </w:pPr>
                    </w:p>
                  </w:txbxContent>
                </v:textbox>
              </v:shape>
            </w:pict>
          </mc:Fallback>
        </mc:AlternateContent>
      </w:r>
      <w:r>
        <w:rPr>
          <w:noProof/>
        </w:rPr>
        <w:drawing>
          <wp:inline distT="0" distB="0" distL="0" distR="0" wp14:anchorId="0643DDDB" wp14:editId="74A2D2AD">
            <wp:extent cx="2257425" cy="940061"/>
            <wp:effectExtent l="0" t="0" r="0" b="0"/>
            <wp:docPr id="1" name="Picture 1" descr="C:\Users\TLParsons\AppData\Local\Microsoft\Windows\Temporary Internet Files\Content.Outlook\TY4DFGEG\HORIZONTALlogolargerproportionsblackletter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LParsons\AppData\Local\Microsoft\Windows\Temporary Internet Files\Content.Outlook\TY4DFGEG\HORIZONTALlogolargerproportionsblackletters.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57425" cy="940061"/>
                    </a:xfrm>
                    <a:prstGeom prst="rect">
                      <a:avLst/>
                    </a:prstGeom>
                    <a:noFill/>
                    <a:ln>
                      <a:noFill/>
                    </a:ln>
                  </pic:spPr>
                </pic:pic>
              </a:graphicData>
            </a:graphic>
          </wp:inline>
        </w:drawing>
      </w:r>
    </w:p>
    <w:p w:rsidR="00507FC2" w:rsidRPr="008B27FD" w:rsidRDefault="00507FC2" w:rsidP="00507FC2">
      <w:pPr>
        <w:rPr>
          <w:sz w:val="20"/>
          <w:szCs w:val="20"/>
        </w:rPr>
      </w:pPr>
      <w:r>
        <w:rPr>
          <w:i/>
          <w:sz w:val="20"/>
          <w:szCs w:val="20"/>
        </w:rPr>
        <w:t>Serving Richmond and Scotland Counties</w:t>
      </w:r>
      <w:r w:rsidRPr="008B27FD">
        <w:rPr>
          <w:i/>
          <w:sz w:val="20"/>
          <w:szCs w:val="20"/>
        </w:rPr>
        <w:tab/>
      </w:r>
      <w:r w:rsidRPr="008B27FD">
        <w:rPr>
          <w:i/>
          <w:sz w:val="20"/>
          <w:szCs w:val="20"/>
        </w:rPr>
        <w:tab/>
      </w:r>
      <w:r>
        <w:rPr>
          <w:i/>
          <w:sz w:val="20"/>
          <w:szCs w:val="20"/>
        </w:rPr>
        <w:tab/>
      </w:r>
      <w:r>
        <w:rPr>
          <w:i/>
          <w:sz w:val="20"/>
          <w:szCs w:val="20"/>
        </w:rPr>
        <w:tab/>
      </w:r>
      <w:r>
        <w:rPr>
          <w:i/>
          <w:sz w:val="20"/>
          <w:szCs w:val="20"/>
        </w:rPr>
        <w:tab/>
      </w:r>
      <w:r>
        <w:rPr>
          <w:i/>
          <w:sz w:val="20"/>
          <w:szCs w:val="20"/>
        </w:rPr>
        <w:tab/>
      </w:r>
      <w:r w:rsidRPr="008B27FD">
        <w:rPr>
          <w:sz w:val="20"/>
          <w:szCs w:val="20"/>
        </w:rPr>
        <w:t>Referral Type</w:t>
      </w:r>
    </w:p>
    <w:p w:rsidR="00507FC2" w:rsidRPr="00F5500D" w:rsidRDefault="00507FC2" w:rsidP="00507FC2">
      <w:pPr>
        <w:jc w:val="right"/>
        <w:rPr>
          <w:i/>
          <w:sz w:val="20"/>
          <w:szCs w:val="20"/>
        </w:rPr>
      </w:pPr>
      <w:r>
        <w:rPr>
          <w:noProof/>
        </w:rPr>
        <mc:AlternateContent>
          <mc:Choice Requires="wps">
            <w:drawing>
              <wp:anchor distT="0" distB="0" distL="114300" distR="114300" simplePos="0" relativeHeight="251660288" behindDoc="0" locked="0" layoutInCell="1" allowOverlap="1" wp14:anchorId="257938ED" wp14:editId="36899C2A">
                <wp:simplePos x="0" y="0"/>
                <wp:positionH relativeFrom="column">
                  <wp:posOffset>0</wp:posOffset>
                </wp:positionH>
                <wp:positionV relativeFrom="paragraph">
                  <wp:posOffset>64770</wp:posOffset>
                </wp:positionV>
                <wp:extent cx="5972175" cy="0"/>
                <wp:effectExtent l="0" t="0" r="9525"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21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B5F28C"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1pt" to="470.2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6WeEgIAAC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"/>
            </w:pict>
          </mc:Fallback>
        </mc:AlternateContent>
      </w:r>
      <w:r>
        <w:rPr>
          <w:i/>
          <w:sz w:val="20"/>
          <w:szCs w:val="20"/>
        </w:rPr>
        <w:t xml:space="preserve">     </w:t>
      </w:r>
    </w:p>
    <w:p w:rsidR="00507FC2" w:rsidRPr="008B27FD" w:rsidRDefault="00507FC2" w:rsidP="00507FC2">
      <w:pPr>
        <w:pStyle w:val="ListParagraph"/>
        <w:numPr>
          <w:ilvl w:val="0"/>
          <w:numId w:val="1"/>
        </w:numPr>
        <w:tabs>
          <w:tab w:val="left" w:pos="1365"/>
        </w:tabs>
        <w:jc w:val="right"/>
        <w:rPr>
          <w:rFonts w:asciiTheme="minorHAnsi" w:hAnsiTheme="minorHAnsi"/>
        </w:rPr>
      </w:pPr>
      <w:r w:rsidRPr="008B27FD">
        <w:rPr>
          <w:rFonts w:asciiTheme="minorHAnsi" w:hAnsiTheme="minorHAnsi"/>
        </w:rPr>
        <w:t>Student Initiated</w:t>
      </w:r>
    </w:p>
    <w:p w:rsidR="00507FC2" w:rsidRDefault="00507FC2" w:rsidP="00507FC2">
      <w:pPr>
        <w:pStyle w:val="ListParagraph"/>
        <w:numPr>
          <w:ilvl w:val="6"/>
          <w:numId w:val="2"/>
        </w:numPr>
        <w:tabs>
          <w:tab w:val="left" w:pos="1365"/>
        </w:tabs>
        <w:jc w:val="right"/>
      </w:pPr>
      <w:r>
        <w:rPr>
          <w:rFonts w:asciiTheme="minorHAnsi" w:hAnsiTheme="minorHAnsi"/>
        </w:rPr>
        <w:t>Instructor Initiated</w:t>
      </w:r>
    </w:p>
    <w:p w:rsidR="00507FC2" w:rsidRDefault="00507FC2" w:rsidP="00507FC2">
      <w:pPr>
        <w:tabs>
          <w:tab w:val="left" w:pos="6450"/>
        </w:tabs>
        <w:rPr>
          <w:rFonts w:ascii="Calibri" w:hAnsi="Calibri"/>
          <w:sz w:val="22"/>
          <w:szCs w:val="22"/>
        </w:rPr>
      </w:pPr>
      <w:r>
        <w:rPr>
          <w:rFonts w:asciiTheme="minorHAnsi" w:hAnsiTheme="minorHAnsi"/>
          <w:sz w:val="22"/>
          <w:szCs w:val="22"/>
        </w:rPr>
        <w:t>D</w:t>
      </w:r>
      <w:r>
        <w:rPr>
          <w:rFonts w:ascii="Calibri" w:hAnsi="Calibri"/>
          <w:sz w:val="22"/>
          <w:szCs w:val="22"/>
        </w:rPr>
        <w:t>ear Instructor,</w:t>
      </w:r>
    </w:p>
    <w:p w:rsidR="00507FC2" w:rsidRDefault="00507FC2" w:rsidP="00507FC2">
      <w:pPr>
        <w:tabs>
          <w:tab w:val="left" w:pos="1365"/>
        </w:tabs>
        <w:rPr>
          <w:rFonts w:ascii="Calibri" w:hAnsi="Calibri"/>
          <w:sz w:val="22"/>
          <w:szCs w:val="22"/>
        </w:rPr>
      </w:pPr>
    </w:p>
    <w:p w:rsidR="00507FC2" w:rsidRDefault="00507FC2" w:rsidP="00507FC2">
      <w:pPr>
        <w:tabs>
          <w:tab w:val="left" w:pos="1365"/>
        </w:tabs>
        <w:rPr>
          <w:rFonts w:ascii="Calibri" w:hAnsi="Calibri"/>
          <w:sz w:val="22"/>
          <w:szCs w:val="22"/>
        </w:rPr>
      </w:pPr>
      <w:r>
        <w:rPr>
          <w:rFonts w:ascii="Calibri" w:hAnsi="Calibri"/>
          <w:sz w:val="22"/>
          <w:szCs w:val="22"/>
        </w:rPr>
        <w:t>In order for a student to receive tutoring for your course, a referral must be made by his or her instructor.  State auditors require that the course instructor sign a Tutoring Referral Form, indicating how the student needs help.  Please complete the referral form and have the student return it to the Academic Success Center in the Learning Resources Center (LRC).  Thank you for your assistance.</w:t>
      </w:r>
    </w:p>
    <w:p w:rsidR="00507FC2" w:rsidRDefault="00507FC2" w:rsidP="00507FC2">
      <w:pPr>
        <w:tabs>
          <w:tab w:val="left" w:pos="1365"/>
        </w:tabs>
        <w:rPr>
          <w:rFonts w:ascii="Calibri" w:hAnsi="Calibri"/>
          <w:sz w:val="22"/>
          <w:szCs w:val="22"/>
        </w:rPr>
      </w:pPr>
    </w:p>
    <w:p w:rsidR="00507FC2" w:rsidRDefault="00507FC2" w:rsidP="00507FC2">
      <w:pPr>
        <w:tabs>
          <w:tab w:val="left" w:pos="1365"/>
        </w:tabs>
        <w:rPr>
          <w:rFonts w:ascii="Calibri" w:hAnsi="Calibri"/>
          <w:sz w:val="22"/>
          <w:szCs w:val="22"/>
        </w:rPr>
      </w:pPr>
      <w:r>
        <w:rPr>
          <w:rFonts w:ascii="Calibri" w:hAnsi="Calibri"/>
          <w:sz w:val="22"/>
          <w:szCs w:val="22"/>
        </w:rPr>
        <w:t>Student’s FULL Legal Name _________________________________________ Student ID# ___________</w:t>
      </w:r>
    </w:p>
    <w:p w:rsidR="00507FC2" w:rsidRDefault="00507FC2" w:rsidP="00507FC2">
      <w:pPr>
        <w:tabs>
          <w:tab w:val="left" w:pos="1365"/>
        </w:tabs>
        <w:rPr>
          <w:rFonts w:ascii="Calibri" w:hAnsi="Calibri"/>
          <w:sz w:val="22"/>
          <w:szCs w:val="22"/>
        </w:rPr>
      </w:pPr>
      <w:r>
        <w:rPr>
          <w:rFonts w:ascii="Calibri" w:hAnsi="Calibri"/>
          <w:sz w:val="22"/>
          <w:szCs w:val="22"/>
        </w:rPr>
        <w:t>Course Code-Section ______________________________ Semester _______________Year _________</w:t>
      </w:r>
    </w:p>
    <w:p w:rsidR="00507FC2" w:rsidRDefault="00507FC2" w:rsidP="00507FC2">
      <w:pPr>
        <w:tabs>
          <w:tab w:val="left" w:pos="1365"/>
        </w:tabs>
        <w:rPr>
          <w:rFonts w:ascii="Calibri" w:hAnsi="Calibri"/>
          <w:sz w:val="22"/>
          <w:szCs w:val="22"/>
        </w:rPr>
      </w:pPr>
      <w:r>
        <w:rPr>
          <w:rFonts w:ascii="Calibri" w:hAnsi="Calibri"/>
          <w:sz w:val="22"/>
          <w:szCs w:val="22"/>
        </w:rPr>
        <w:t>Course Instructor ______________________________________________________________________</w:t>
      </w:r>
    </w:p>
    <w:p w:rsidR="00507FC2" w:rsidRDefault="00507FC2" w:rsidP="00507FC2">
      <w:pPr>
        <w:tabs>
          <w:tab w:val="left" w:pos="1365"/>
        </w:tabs>
        <w:rPr>
          <w:rFonts w:ascii="Calibri" w:hAnsi="Calibri"/>
          <w:sz w:val="22"/>
          <w:szCs w:val="22"/>
        </w:rPr>
      </w:pPr>
      <w:r>
        <w:rPr>
          <w:rFonts w:ascii="Calibri" w:hAnsi="Calibri"/>
          <w:sz w:val="22"/>
          <w:szCs w:val="22"/>
        </w:rPr>
        <w:t>This student needs help with specific skills (grammar, math, writing, etc.):</w:t>
      </w:r>
    </w:p>
    <w:p w:rsidR="00507FC2" w:rsidRDefault="00507FC2" w:rsidP="00507FC2">
      <w:pPr>
        <w:tabs>
          <w:tab w:val="left" w:pos="1365"/>
        </w:tabs>
        <w:rPr>
          <w:rFonts w:ascii="Calibri" w:hAnsi="Calibri"/>
          <w:sz w:val="22"/>
          <w:szCs w:val="22"/>
        </w:rPr>
      </w:pPr>
    </w:p>
    <w:p w:rsidR="00507FC2" w:rsidRDefault="00507FC2" w:rsidP="00507FC2">
      <w:pPr>
        <w:tabs>
          <w:tab w:val="left" w:pos="1365"/>
        </w:tabs>
        <w:rPr>
          <w:rFonts w:ascii="Calibri" w:hAnsi="Calibri"/>
          <w:sz w:val="22"/>
          <w:szCs w:val="22"/>
        </w:rPr>
      </w:pPr>
      <w:r>
        <w:rPr>
          <w:rFonts w:ascii="Calibri" w:hAnsi="Calibri"/>
          <w:sz w:val="22"/>
          <w:szCs w:val="22"/>
        </w:rPr>
        <w:t>_____________________________________________________________________________________</w:t>
      </w:r>
    </w:p>
    <w:p w:rsidR="00507FC2" w:rsidRDefault="00507FC2" w:rsidP="00507FC2">
      <w:pPr>
        <w:tabs>
          <w:tab w:val="left" w:pos="1365"/>
        </w:tabs>
        <w:rPr>
          <w:rFonts w:ascii="Calibri" w:hAnsi="Calibri"/>
          <w:sz w:val="22"/>
          <w:szCs w:val="22"/>
        </w:rPr>
      </w:pPr>
    </w:p>
    <w:p w:rsidR="00507FC2" w:rsidRDefault="00507FC2" w:rsidP="00507FC2">
      <w:pPr>
        <w:tabs>
          <w:tab w:val="left" w:pos="1365"/>
        </w:tabs>
        <w:rPr>
          <w:rFonts w:ascii="Calibri" w:hAnsi="Calibri"/>
          <w:sz w:val="22"/>
          <w:szCs w:val="22"/>
        </w:rPr>
      </w:pPr>
      <w:r>
        <w:rPr>
          <w:rFonts w:ascii="Calibri" w:hAnsi="Calibri"/>
          <w:sz w:val="22"/>
          <w:szCs w:val="22"/>
        </w:rPr>
        <w:t>_____________________________________________________________________________________</w:t>
      </w:r>
    </w:p>
    <w:p w:rsidR="00507FC2" w:rsidRDefault="00507FC2" w:rsidP="00507FC2">
      <w:pPr>
        <w:tabs>
          <w:tab w:val="left" w:pos="1365"/>
        </w:tabs>
        <w:rPr>
          <w:rFonts w:ascii="Calibri" w:hAnsi="Calibri"/>
          <w:sz w:val="22"/>
          <w:szCs w:val="22"/>
        </w:rPr>
      </w:pPr>
      <w:r>
        <w:rPr>
          <w:rFonts w:ascii="Calibri" w:hAnsi="Calibri"/>
          <w:sz w:val="22"/>
          <w:szCs w:val="22"/>
        </w:rPr>
        <w:t xml:space="preserve">Instructor’s Signature___________________________ Date _________ </w:t>
      </w:r>
    </w:p>
    <w:p w:rsidR="00507FC2" w:rsidRDefault="00507FC2" w:rsidP="00507FC2">
      <w:pPr>
        <w:tabs>
          <w:tab w:val="left" w:pos="1365"/>
        </w:tabs>
        <w:rPr>
          <w:rFonts w:ascii="Calibri" w:hAnsi="Calibri"/>
          <w:sz w:val="22"/>
          <w:szCs w:val="22"/>
        </w:rPr>
      </w:pPr>
      <w:r>
        <w:rPr>
          <w:rFonts w:ascii="Calibri" w:hAnsi="Calibri"/>
          <w:sz w:val="22"/>
          <w:szCs w:val="22"/>
        </w:rPr>
        <w:t>Current grade in class ____________________</w:t>
      </w:r>
    </w:p>
    <w:p w:rsidR="00507FC2" w:rsidRDefault="00507FC2" w:rsidP="00507FC2">
      <w:pPr>
        <w:tabs>
          <w:tab w:val="left" w:pos="1365"/>
        </w:tabs>
        <w:rPr>
          <w:rFonts w:asciiTheme="minorHAnsi" w:hAnsiTheme="minorHAnsi"/>
          <w:sz w:val="22"/>
          <w:szCs w:val="22"/>
        </w:rPr>
        <w:sectPr w:rsidR="00507FC2" w:rsidSect="009A3B5A">
          <w:footerReference w:type="default" r:id="rId6"/>
          <w:pgSz w:w="12240" w:h="15840" w:code="1"/>
          <w:pgMar w:top="720" w:right="1440" w:bottom="1440" w:left="1440" w:header="720" w:footer="720" w:gutter="0"/>
          <w:cols w:space="720"/>
          <w:docGrid w:linePitch="360"/>
        </w:sectPr>
      </w:pPr>
    </w:p>
    <w:p w:rsidR="00507FC2" w:rsidRPr="00E10D08" w:rsidRDefault="00507FC2" w:rsidP="00507FC2">
      <w:pPr>
        <w:tabs>
          <w:tab w:val="left" w:pos="1365"/>
        </w:tabs>
        <w:rPr>
          <w:rFonts w:asciiTheme="minorHAnsi" w:hAnsiTheme="minorHAnsi"/>
          <w:sz w:val="22"/>
          <w:szCs w:val="22"/>
        </w:rPr>
        <w:sectPr w:rsidR="00507FC2" w:rsidRPr="00E10D08" w:rsidSect="008B27FD">
          <w:type w:val="continuous"/>
          <w:pgSz w:w="12240" w:h="15840" w:code="1"/>
          <w:pgMar w:top="720" w:right="1440" w:bottom="1440" w:left="1440" w:header="720" w:footer="720" w:gutter="0"/>
          <w:cols w:space="0"/>
          <w:docGrid w:linePitch="360"/>
        </w:sectPr>
      </w:pPr>
      <w:r w:rsidRPr="002A004C">
        <w:rPr>
          <w:rFonts w:asciiTheme="minorHAnsi" w:hAnsiTheme="minorHAnsi"/>
          <w:sz w:val="22"/>
          <w:szCs w:val="22"/>
        </w:rPr>
        <w:t xml:space="preserve">Referring based on </w:t>
      </w:r>
      <w:r>
        <w:rPr>
          <w:rFonts w:asciiTheme="minorHAnsi" w:hAnsiTheme="minorHAnsi"/>
          <w:sz w:val="22"/>
          <w:szCs w:val="22"/>
        </w:rPr>
        <w:t>past student performance?</w:t>
      </w:r>
    </w:p>
    <w:p w:rsidR="00507FC2" w:rsidRPr="002A004C" w:rsidRDefault="00507FC2" w:rsidP="00507FC2">
      <w:pPr>
        <w:pStyle w:val="ListParagraph"/>
        <w:numPr>
          <w:ilvl w:val="0"/>
          <w:numId w:val="1"/>
        </w:numPr>
        <w:tabs>
          <w:tab w:val="left" w:pos="1365"/>
        </w:tabs>
        <w:ind w:left="720"/>
        <w:rPr>
          <w:rFonts w:asciiTheme="minorHAnsi" w:hAnsiTheme="minorHAnsi"/>
        </w:rPr>
      </w:pPr>
      <w:r w:rsidRPr="002A004C">
        <w:rPr>
          <w:rFonts w:asciiTheme="minorHAnsi" w:hAnsiTheme="minorHAnsi"/>
        </w:rPr>
        <w:t>Yes</w:t>
      </w:r>
    </w:p>
    <w:p w:rsidR="00507FC2" w:rsidRPr="00596227" w:rsidRDefault="00507FC2" w:rsidP="00507FC2">
      <w:pPr>
        <w:pStyle w:val="ListParagraph"/>
        <w:numPr>
          <w:ilvl w:val="0"/>
          <w:numId w:val="1"/>
        </w:numPr>
        <w:tabs>
          <w:tab w:val="left" w:pos="1365"/>
        </w:tabs>
        <w:ind w:left="720"/>
      </w:pPr>
      <w:r w:rsidRPr="00596227">
        <w:rPr>
          <w:rFonts w:asciiTheme="minorHAnsi" w:hAnsiTheme="minorHAnsi"/>
        </w:rPr>
        <w:t>No</w:t>
      </w:r>
    </w:p>
    <w:p w:rsidR="00507FC2" w:rsidRDefault="00507FC2" w:rsidP="00507FC2">
      <w:pPr>
        <w:tabs>
          <w:tab w:val="left" w:pos="1365"/>
        </w:tabs>
        <w:ind w:left="720"/>
        <w:rPr>
          <w:rFonts w:asciiTheme="minorHAnsi" w:hAnsiTheme="minorHAnsi"/>
          <w:sz w:val="22"/>
          <w:szCs w:val="22"/>
        </w:rPr>
        <w:sectPr w:rsidR="00507FC2" w:rsidSect="00E10D08">
          <w:type w:val="continuous"/>
          <w:pgSz w:w="12240" w:h="15840" w:code="1"/>
          <w:pgMar w:top="720" w:right="1440" w:bottom="1440" w:left="1440" w:header="720" w:footer="720" w:gutter="0"/>
          <w:cols w:num="7" w:space="258" w:equalWidth="0">
            <w:col w:w="1296" w:space="258"/>
            <w:col w:w="1087" w:space="258"/>
            <w:col w:w="1086" w:space="258"/>
            <w:col w:w="1087" w:space="258"/>
            <w:col w:w="1087" w:space="258"/>
            <w:col w:w="1085" w:space="258"/>
            <w:col w:w="1084"/>
          </w:cols>
          <w:docGrid w:linePitch="360"/>
        </w:sectPr>
      </w:pPr>
    </w:p>
    <w:p w:rsidR="00507FC2" w:rsidRPr="008B27FD" w:rsidRDefault="00507FC2" w:rsidP="00507FC2">
      <w:pPr>
        <w:tabs>
          <w:tab w:val="left" w:pos="1365"/>
        </w:tabs>
        <w:jc w:val="both"/>
        <w:rPr>
          <w:rFonts w:asciiTheme="minorHAnsi" w:hAnsiTheme="minorHAnsi"/>
        </w:rPr>
        <w:sectPr w:rsidR="00507FC2" w:rsidRPr="008B27FD" w:rsidSect="008B27FD">
          <w:footerReference w:type="default" r:id="rId7"/>
          <w:type w:val="continuous"/>
          <w:pgSz w:w="12240" w:h="15840" w:code="1"/>
          <w:pgMar w:top="720" w:right="1440" w:bottom="1440" w:left="1440" w:header="720" w:footer="720" w:gutter="0"/>
          <w:cols w:space="720"/>
          <w:docGrid w:linePitch="360"/>
        </w:sectPr>
      </w:pPr>
      <w:r w:rsidRPr="008B27FD">
        <w:rPr>
          <w:rFonts w:asciiTheme="minorHAnsi" w:hAnsiTheme="minorHAnsi"/>
        </w:rPr>
        <w:t>_</w:t>
      </w:r>
      <w:r>
        <w:rPr>
          <w:rFonts w:asciiTheme="minorHAnsi" w:hAnsiTheme="minorHAnsi"/>
        </w:rPr>
        <w:t>________________________________</w:t>
      </w:r>
      <w:r w:rsidRPr="008B27FD">
        <w:rPr>
          <w:rFonts w:asciiTheme="minorHAnsi" w:hAnsiTheme="minorHAnsi"/>
        </w:rPr>
        <w:t>___________________</w:t>
      </w:r>
      <w:r>
        <w:rPr>
          <w:rFonts w:asciiTheme="minorHAnsi" w:hAnsiTheme="minorHAnsi"/>
        </w:rPr>
        <w:t>__________________________</w:t>
      </w:r>
    </w:p>
    <w:p w:rsidR="00507FC2" w:rsidRDefault="00507FC2" w:rsidP="00507FC2">
      <w:pPr>
        <w:tabs>
          <w:tab w:val="left" w:pos="1365"/>
        </w:tabs>
        <w:rPr>
          <w:rFonts w:ascii="Calibri" w:hAnsi="Calibri"/>
          <w:sz w:val="22"/>
          <w:szCs w:val="22"/>
        </w:rPr>
      </w:pPr>
      <w:r>
        <w:rPr>
          <w:rFonts w:ascii="Calibri" w:hAnsi="Calibri"/>
          <w:sz w:val="22"/>
          <w:szCs w:val="22"/>
        </w:rPr>
        <w:t>Dear Student,</w:t>
      </w:r>
    </w:p>
    <w:p w:rsidR="00507FC2" w:rsidRDefault="00507FC2" w:rsidP="00507FC2">
      <w:pPr>
        <w:tabs>
          <w:tab w:val="left" w:pos="1365"/>
        </w:tabs>
        <w:rPr>
          <w:rFonts w:ascii="Calibri" w:hAnsi="Calibri"/>
          <w:sz w:val="22"/>
          <w:szCs w:val="22"/>
        </w:rPr>
      </w:pPr>
    </w:p>
    <w:p w:rsidR="00507FC2" w:rsidRDefault="00507FC2" w:rsidP="00507FC2">
      <w:pPr>
        <w:tabs>
          <w:tab w:val="left" w:pos="1365"/>
        </w:tabs>
        <w:rPr>
          <w:rFonts w:ascii="Calibri" w:hAnsi="Calibri"/>
          <w:sz w:val="22"/>
          <w:szCs w:val="22"/>
        </w:rPr>
      </w:pPr>
      <w:r>
        <w:rPr>
          <w:rFonts w:ascii="Calibri" w:hAnsi="Calibri"/>
          <w:sz w:val="22"/>
          <w:szCs w:val="22"/>
        </w:rPr>
        <w:t>Richmond Community College is dedicated to its students by providing the best supplemental learning experiences.  Tutorial services support students’ learning needs in a relaxed, encouraging atmosphere with various types of tutoring as well as online learning opportunities.  Your commitment to student success is commended, and professionals coordinating tutorial services look forward to helping you strengthen your skills and conquer learning obstacles.  By obtaining your instructor’s referral and following guidelines, you agree to abide by tutorial policies and to conduct yourself according to Richmond Community College's policies and procedures.  Your signature on this form also gives RCC permission to use your photograph in brochures and other publications used to market resources of the college.</w:t>
      </w:r>
    </w:p>
    <w:p w:rsidR="00507FC2" w:rsidRDefault="00507FC2" w:rsidP="00507FC2">
      <w:pPr>
        <w:tabs>
          <w:tab w:val="left" w:pos="1365"/>
        </w:tabs>
        <w:rPr>
          <w:rFonts w:ascii="Calibri" w:hAnsi="Calibri"/>
          <w:sz w:val="22"/>
          <w:szCs w:val="22"/>
        </w:rPr>
      </w:pPr>
    </w:p>
    <w:p w:rsidR="00507FC2" w:rsidRDefault="00507FC2" w:rsidP="00507FC2">
      <w:pPr>
        <w:tabs>
          <w:tab w:val="left" w:pos="1365"/>
        </w:tabs>
        <w:rPr>
          <w:rFonts w:ascii="Calibri" w:hAnsi="Calibri"/>
          <w:sz w:val="22"/>
          <w:szCs w:val="22"/>
        </w:rPr>
      </w:pPr>
      <w:r>
        <w:rPr>
          <w:rFonts w:ascii="Calibri" w:hAnsi="Calibri"/>
          <w:sz w:val="22"/>
          <w:szCs w:val="22"/>
        </w:rPr>
        <w:t>Student’s Signature________________________________________________ Date ________________</w:t>
      </w:r>
    </w:p>
    <w:p w:rsidR="00507FC2" w:rsidRDefault="00507FC2" w:rsidP="00507FC2">
      <w:pPr>
        <w:tabs>
          <w:tab w:val="left" w:pos="1365"/>
        </w:tabs>
        <w:rPr>
          <w:rFonts w:ascii="Calibri" w:hAnsi="Calibri"/>
          <w:sz w:val="22"/>
          <w:szCs w:val="22"/>
        </w:rPr>
      </w:pPr>
    </w:p>
    <w:p w:rsidR="00507FC2" w:rsidRDefault="00507FC2" w:rsidP="00507FC2">
      <w:pPr>
        <w:tabs>
          <w:tab w:val="left" w:pos="1365"/>
        </w:tabs>
        <w:rPr>
          <w:rFonts w:ascii="Calibri" w:hAnsi="Calibri"/>
          <w:sz w:val="22"/>
          <w:szCs w:val="22"/>
        </w:rPr>
      </w:pPr>
      <w:r>
        <w:rPr>
          <w:rFonts w:ascii="Calibri" w:hAnsi="Calibri"/>
          <w:sz w:val="22"/>
          <w:szCs w:val="22"/>
        </w:rPr>
        <w:t>This student seeks assistance in the following services:</w:t>
      </w:r>
    </w:p>
    <w:p w:rsidR="00507FC2" w:rsidRPr="00016FC6" w:rsidRDefault="00507FC2" w:rsidP="00507FC2">
      <w:pPr>
        <w:tabs>
          <w:tab w:val="left" w:pos="1365"/>
        </w:tabs>
        <w:rPr>
          <w:rFonts w:ascii="Calibri" w:hAnsi="Calibri"/>
          <w:sz w:val="20"/>
          <w:szCs w:val="20"/>
        </w:rPr>
      </w:pPr>
      <w:r w:rsidRPr="00016FC6">
        <w:rPr>
          <w:rFonts w:ascii="Calibri" w:hAnsi="Calibri"/>
          <w:sz w:val="20"/>
          <w:szCs w:val="20"/>
        </w:rPr>
        <w:t>__________ Academic Success Center</w:t>
      </w:r>
    </w:p>
    <w:p w:rsidR="00507FC2" w:rsidRPr="00016FC6" w:rsidRDefault="00507FC2" w:rsidP="00507FC2">
      <w:pPr>
        <w:tabs>
          <w:tab w:val="left" w:pos="1365"/>
        </w:tabs>
        <w:rPr>
          <w:rFonts w:ascii="Calibri" w:hAnsi="Calibri"/>
          <w:i/>
          <w:sz w:val="20"/>
          <w:szCs w:val="20"/>
        </w:rPr>
      </w:pPr>
      <w:r w:rsidRPr="00016FC6">
        <w:rPr>
          <w:rFonts w:ascii="Calibri" w:hAnsi="Calibri"/>
          <w:sz w:val="20"/>
          <w:szCs w:val="20"/>
        </w:rPr>
        <w:t>__________ RCC Math Lab (Conder 108)</w:t>
      </w:r>
      <w:r w:rsidRPr="00016FC6">
        <w:rPr>
          <w:rFonts w:ascii="Calibri" w:hAnsi="Calibri"/>
          <w:i/>
          <w:sz w:val="20"/>
          <w:szCs w:val="20"/>
        </w:rPr>
        <w:t xml:space="preserve"> Students must bring class notes to each session</w:t>
      </w:r>
    </w:p>
    <w:p w:rsidR="00507FC2" w:rsidRPr="00016FC6" w:rsidRDefault="00507FC2" w:rsidP="00507FC2">
      <w:pPr>
        <w:tabs>
          <w:tab w:val="left" w:pos="1365"/>
        </w:tabs>
        <w:rPr>
          <w:rFonts w:ascii="Calibri" w:hAnsi="Calibri"/>
          <w:sz w:val="20"/>
          <w:szCs w:val="20"/>
        </w:rPr>
      </w:pPr>
      <w:r w:rsidRPr="00016FC6">
        <w:rPr>
          <w:rFonts w:ascii="Calibri" w:hAnsi="Calibri"/>
          <w:sz w:val="20"/>
          <w:szCs w:val="20"/>
        </w:rPr>
        <w:t>__________ RCC Oral and Written Center (Conder 106)</w:t>
      </w:r>
    </w:p>
    <w:p w:rsidR="00507FC2" w:rsidRPr="00016FC6" w:rsidRDefault="00507FC2" w:rsidP="00507FC2">
      <w:pPr>
        <w:tabs>
          <w:tab w:val="left" w:pos="1365"/>
        </w:tabs>
        <w:rPr>
          <w:rFonts w:ascii="Calibri" w:hAnsi="Calibri"/>
          <w:sz w:val="20"/>
          <w:szCs w:val="20"/>
        </w:rPr>
      </w:pPr>
      <w:r w:rsidRPr="00016FC6">
        <w:rPr>
          <w:rFonts w:ascii="Calibri" w:hAnsi="Calibri"/>
          <w:sz w:val="20"/>
          <w:szCs w:val="20"/>
        </w:rPr>
        <w:t>__________ RCC Typing Test</w:t>
      </w:r>
    </w:p>
    <w:p w:rsidR="00507FC2" w:rsidRPr="00016FC6" w:rsidRDefault="00507FC2" w:rsidP="00507FC2">
      <w:pPr>
        <w:tabs>
          <w:tab w:val="left" w:pos="1365"/>
        </w:tabs>
        <w:rPr>
          <w:rFonts w:ascii="Calibri" w:hAnsi="Calibri"/>
          <w:sz w:val="20"/>
          <w:szCs w:val="20"/>
        </w:rPr>
      </w:pPr>
      <w:r w:rsidRPr="00016FC6">
        <w:rPr>
          <w:rFonts w:ascii="Calibri" w:hAnsi="Calibri"/>
          <w:sz w:val="20"/>
          <w:szCs w:val="20"/>
        </w:rPr>
        <w:t>__________ Upswing Online Tutoring</w:t>
      </w:r>
      <w:bookmarkStart w:id="0" w:name="_GoBack"/>
      <w:bookmarkEnd w:id="0"/>
    </w:p>
    <w:sectPr w:rsidR="00507FC2" w:rsidRPr="00016FC6" w:rsidSect="00D946A0">
      <w:type w:val="continuous"/>
      <w:pgSz w:w="12240" w:h="15840" w:code="1"/>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11AB" w:rsidRPr="002406F8" w:rsidRDefault="00507FC2" w:rsidP="00733376">
    <w:pPr>
      <w:pStyle w:val="Footer"/>
      <w:jc w:val="center"/>
      <w:rPr>
        <w:i/>
        <w:sz w:val="16"/>
        <w:szCs w:val="16"/>
      </w:rPr>
    </w:pPr>
    <w:r w:rsidRPr="002406F8">
      <w:rPr>
        <w:i/>
        <w:sz w:val="16"/>
        <w:szCs w:val="16"/>
      </w:rPr>
      <w:t>EQUAL OPPORTUNITY INSTITUTION</w:t>
    </w:r>
  </w:p>
  <w:p w:rsidR="00A811AB" w:rsidRDefault="00507F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5155" w:rsidRPr="002406F8" w:rsidRDefault="00507FC2" w:rsidP="00733376">
    <w:pPr>
      <w:pStyle w:val="Footer"/>
      <w:jc w:val="center"/>
      <w:rPr>
        <w:i/>
        <w:sz w:val="16"/>
        <w:szCs w:val="16"/>
      </w:rPr>
    </w:pPr>
    <w:r w:rsidRPr="002406F8">
      <w:rPr>
        <w:i/>
        <w:sz w:val="16"/>
        <w:szCs w:val="16"/>
      </w:rPr>
      <w:t xml:space="preserve">EQUAL OPPORTUNITY </w:t>
    </w:r>
    <w:r w:rsidRPr="002406F8">
      <w:rPr>
        <w:i/>
        <w:sz w:val="16"/>
        <w:szCs w:val="16"/>
      </w:rPr>
      <w:t>INSTITUTION</w:t>
    </w:r>
  </w:p>
  <w:p w:rsidR="00DC5155" w:rsidRDefault="00507FC2">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674E74"/>
    <w:multiLevelType w:val="hybridMultilevel"/>
    <w:tmpl w:val="572A668C"/>
    <w:lvl w:ilvl="0" w:tplc="8884DAB8">
      <w:start w:val="1"/>
      <w:numFmt w:val="bullet"/>
      <w:lvlText w:val=""/>
      <w:lvlJc w:val="left"/>
      <w:pPr>
        <w:ind w:left="5040" w:hanging="360"/>
      </w:pPr>
      <w:rPr>
        <w:rFonts w:ascii="Symbol" w:hAnsi="Symbol" w:hint="default"/>
      </w:rPr>
    </w:lvl>
    <w:lvl w:ilvl="1" w:tplc="04090003">
      <w:start w:val="1"/>
      <w:numFmt w:val="bullet"/>
      <w:lvlText w:val="o"/>
      <w:lvlJc w:val="left"/>
      <w:pPr>
        <w:ind w:left="5760" w:hanging="360"/>
      </w:pPr>
      <w:rPr>
        <w:rFonts w:ascii="Courier New" w:hAnsi="Courier New" w:cs="Courier New" w:hint="default"/>
      </w:rPr>
    </w:lvl>
    <w:lvl w:ilvl="2" w:tplc="04090005">
      <w:start w:val="1"/>
      <w:numFmt w:val="bullet"/>
      <w:lvlText w:val=""/>
      <w:lvlJc w:val="left"/>
      <w:pPr>
        <w:ind w:left="6480" w:hanging="360"/>
      </w:pPr>
      <w:rPr>
        <w:rFonts w:ascii="Wingdings" w:hAnsi="Wingdings" w:hint="default"/>
      </w:rPr>
    </w:lvl>
    <w:lvl w:ilvl="3" w:tplc="04090001">
      <w:start w:val="1"/>
      <w:numFmt w:val="bullet"/>
      <w:lvlText w:val=""/>
      <w:lvlJc w:val="left"/>
      <w:pPr>
        <w:ind w:left="7200" w:hanging="360"/>
      </w:pPr>
      <w:rPr>
        <w:rFonts w:ascii="Symbol" w:hAnsi="Symbol" w:hint="default"/>
      </w:rPr>
    </w:lvl>
    <w:lvl w:ilvl="4" w:tplc="04090003">
      <w:start w:val="1"/>
      <w:numFmt w:val="bullet"/>
      <w:lvlText w:val="o"/>
      <w:lvlJc w:val="left"/>
      <w:pPr>
        <w:ind w:left="7920" w:hanging="360"/>
      </w:pPr>
      <w:rPr>
        <w:rFonts w:ascii="Courier New" w:hAnsi="Courier New" w:cs="Courier New" w:hint="default"/>
      </w:rPr>
    </w:lvl>
    <w:lvl w:ilvl="5" w:tplc="04090005">
      <w:start w:val="1"/>
      <w:numFmt w:val="bullet"/>
      <w:lvlText w:val=""/>
      <w:lvlJc w:val="left"/>
      <w:pPr>
        <w:ind w:left="8640" w:hanging="360"/>
      </w:pPr>
      <w:rPr>
        <w:rFonts w:ascii="Wingdings" w:hAnsi="Wingdings" w:hint="default"/>
      </w:rPr>
    </w:lvl>
    <w:lvl w:ilvl="6" w:tplc="0409000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1" w15:restartNumberingAfterBreak="0">
    <w:nsid w:val="79FB60E7"/>
    <w:multiLevelType w:val="hybridMultilevel"/>
    <w:tmpl w:val="EE4A0BBC"/>
    <w:lvl w:ilvl="0" w:tplc="8884DAB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8884DAB8">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FC2"/>
    <w:rsid w:val="00507FC2"/>
    <w:rsid w:val="00A325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A412EE-D6A4-403D-B8B9-F750B223B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7FC2"/>
    <w:pPr>
      <w:spacing w:after="0" w:line="240" w:lineRule="auto"/>
    </w:pPr>
    <w:rPr>
      <w:rFonts w:ascii="Arial" w:eastAsia="Times New Roman" w:hAnsi="Arial" w:cs="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07FC2"/>
    <w:pPr>
      <w:tabs>
        <w:tab w:val="center" w:pos="4320"/>
        <w:tab w:val="right" w:pos="8640"/>
      </w:tabs>
    </w:pPr>
  </w:style>
  <w:style w:type="character" w:customStyle="1" w:styleId="FooterChar">
    <w:name w:val="Footer Char"/>
    <w:basedOn w:val="DefaultParagraphFont"/>
    <w:link w:val="Footer"/>
    <w:uiPriority w:val="99"/>
    <w:rsid w:val="00507FC2"/>
    <w:rPr>
      <w:rFonts w:ascii="Arial" w:eastAsia="Times New Roman" w:hAnsi="Arial" w:cs="Arial"/>
      <w:szCs w:val="24"/>
    </w:rPr>
  </w:style>
  <w:style w:type="paragraph" w:styleId="ListParagraph">
    <w:name w:val="List Paragraph"/>
    <w:basedOn w:val="Normal"/>
    <w:uiPriority w:val="99"/>
    <w:qFormat/>
    <w:rsid w:val="00507FC2"/>
    <w:pPr>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372</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Catina C. Jones</dc:creator>
  <cp:keywords/>
  <dc:description/>
  <cp:lastModifiedBy>Catina C. Jones</cp:lastModifiedBy>
  <cp:revision>1</cp:revision>
  <dcterms:created xsi:type="dcterms:W3CDTF">2016-06-06T17:30:00Z</dcterms:created>
  <dcterms:modified xsi:type="dcterms:W3CDTF">2016-06-06T17:31:00Z</dcterms:modified>
</cp:coreProperties>
</file>