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F4AC" w14:textId="77777777" w:rsidR="00611416" w:rsidRPr="00CC6497" w:rsidRDefault="00611416" w:rsidP="00E800EE">
      <w:pPr>
        <w:rPr>
          <w:b/>
          <w:sz w:val="22"/>
        </w:rPr>
      </w:pPr>
      <w:r w:rsidRPr="00CC6497">
        <w:rPr>
          <w:b/>
          <w:sz w:val="22"/>
        </w:rPr>
        <w:t>NEWS RELEASE</w:t>
      </w:r>
      <w:r w:rsidRPr="00CC6497">
        <w:rPr>
          <w:b/>
          <w:sz w:val="22"/>
        </w:rPr>
        <w:tab/>
      </w:r>
      <w:r w:rsidRPr="00CC6497">
        <w:rPr>
          <w:b/>
          <w:sz w:val="22"/>
        </w:rPr>
        <w:tab/>
      </w:r>
      <w:r w:rsidRPr="00CC6497">
        <w:rPr>
          <w:b/>
          <w:sz w:val="22"/>
        </w:rPr>
        <w:tab/>
      </w:r>
      <w:r w:rsidRPr="00CC6497">
        <w:rPr>
          <w:b/>
          <w:sz w:val="22"/>
        </w:rPr>
        <w:tab/>
      </w:r>
      <w:r w:rsidRPr="00CC6497">
        <w:rPr>
          <w:b/>
          <w:sz w:val="22"/>
        </w:rPr>
        <w:tab/>
      </w:r>
      <w:r w:rsidRPr="00CC6497">
        <w:rPr>
          <w:b/>
          <w:sz w:val="22"/>
        </w:rPr>
        <w:tab/>
      </w:r>
      <w:r w:rsidR="00A24010" w:rsidRPr="00CC6497">
        <w:rPr>
          <w:b/>
          <w:sz w:val="22"/>
        </w:rPr>
        <w:t xml:space="preserve">    </w:t>
      </w:r>
      <w:r w:rsidRPr="00CC6497">
        <w:rPr>
          <w:b/>
          <w:sz w:val="22"/>
        </w:rPr>
        <w:t>FOR IMMEDIATE RELEASE</w:t>
      </w:r>
    </w:p>
    <w:p w14:paraId="59655974" w14:textId="28F01DDF" w:rsidR="00E800EE" w:rsidRPr="00CC6497" w:rsidRDefault="00E800EE" w:rsidP="00E800EE">
      <w:pPr>
        <w:rPr>
          <w:sz w:val="22"/>
        </w:rPr>
      </w:pPr>
      <w:r w:rsidRPr="00CC6497">
        <w:rPr>
          <w:sz w:val="22"/>
        </w:rPr>
        <w:t xml:space="preserve">Contact: </w:t>
      </w:r>
      <w:r w:rsidR="00E94DB4">
        <w:rPr>
          <w:sz w:val="22"/>
        </w:rPr>
        <w:t>Kacie Hamby</w:t>
      </w:r>
    </w:p>
    <w:p w14:paraId="2025915B" w14:textId="1EB6B667" w:rsidR="00E800EE" w:rsidRPr="00CC6497" w:rsidRDefault="00E94DB4" w:rsidP="00E800EE">
      <w:pPr>
        <w:rPr>
          <w:sz w:val="22"/>
        </w:rPr>
      </w:pPr>
      <w:r>
        <w:rPr>
          <w:sz w:val="22"/>
        </w:rPr>
        <w:t xml:space="preserve">Assistant </w:t>
      </w:r>
      <w:r w:rsidR="00E800EE" w:rsidRPr="00CC6497">
        <w:rPr>
          <w:sz w:val="22"/>
        </w:rPr>
        <w:t xml:space="preserve">Director </w:t>
      </w:r>
      <w:r w:rsidR="00520905" w:rsidRPr="00CC6497">
        <w:rPr>
          <w:sz w:val="22"/>
        </w:rPr>
        <w:t xml:space="preserve">of </w:t>
      </w:r>
      <w:r w:rsidR="00A24010" w:rsidRPr="00CC6497">
        <w:rPr>
          <w:sz w:val="22"/>
        </w:rPr>
        <w:t>Marketing and Communications</w:t>
      </w:r>
    </w:p>
    <w:p w14:paraId="5C461E35" w14:textId="77777777" w:rsidR="00E800EE" w:rsidRPr="00CC6497" w:rsidRDefault="00A24010" w:rsidP="00E800EE">
      <w:pPr>
        <w:rPr>
          <w:sz w:val="22"/>
        </w:rPr>
      </w:pPr>
      <w:r w:rsidRPr="00CC6497">
        <w:rPr>
          <w:sz w:val="22"/>
        </w:rPr>
        <w:t>Richmond Community College</w:t>
      </w:r>
    </w:p>
    <w:p w14:paraId="0901C268" w14:textId="6CE4A742" w:rsidR="00E800EE" w:rsidRPr="00CC6497" w:rsidRDefault="00A24010" w:rsidP="00E800EE">
      <w:pPr>
        <w:rPr>
          <w:sz w:val="22"/>
        </w:rPr>
      </w:pPr>
      <w:r w:rsidRPr="00CC6497">
        <w:rPr>
          <w:sz w:val="22"/>
        </w:rPr>
        <w:t>910.410.1</w:t>
      </w:r>
      <w:r w:rsidR="00E94DB4">
        <w:rPr>
          <w:sz w:val="22"/>
        </w:rPr>
        <w:t>839</w:t>
      </w:r>
    </w:p>
    <w:p w14:paraId="238BB985" w14:textId="3DFDC141" w:rsidR="00E800EE" w:rsidRPr="00CC6497" w:rsidRDefault="00E94DB4" w:rsidP="00E800EE">
      <w:pPr>
        <w:rPr>
          <w:sz w:val="22"/>
        </w:rPr>
      </w:pPr>
      <w:r>
        <w:rPr>
          <w:sz w:val="22"/>
        </w:rPr>
        <w:t>krhamby</w:t>
      </w:r>
      <w:r w:rsidR="00A24010" w:rsidRPr="00CC6497">
        <w:rPr>
          <w:sz w:val="22"/>
        </w:rPr>
        <w:t>@richmondcc.edu</w:t>
      </w:r>
    </w:p>
    <w:p w14:paraId="4258DD76" w14:textId="595D1FF4" w:rsidR="00E800EE" w:rsidRPr="00CC6497" w:rsidRDefault="003325B7" w:rsidP="00424A0F">
      <w:pPr>
        <w:pStyle w:val="Heading1"/>
        <w:jc w:val="center"/>
        <w:rPr>
          <w:color w:val="8E9699"/>
          <w:sz w:val="28"/>
          <w:szCs w:val="28"/>
        </w:rPr>
      </w:pPr>
      <w:r>
        <w:rPr>
          <w:color w:val="8E9699"/>
          <w:sz w:val="28"/>
          <w:szCs w:val="28"/>
        </w:rPr>
        <w:t xml:space="preserve">‘Beatles: The Ballet’ Dancing </w:t>
      </w:r>
      <w:r w:rsidR="00E1482A">
        <w:rPr>
          <w:color w:val="8E9699"/>
          <w:sz w:val="28"/>
          <w:szCs w:val="28"/>
        </w:rPr>
        <w:t xml:space="preserve">into Cole Auditorium </w:t>
      </w:r>
      <w:r>
        <w:rPr>
          <w:color w:val="8E9699"/>
          <w:sz w:val="28"/>
          <w:szCs w:val="28"/>
        </w:rPr>
        <w:t>Feb. 5</w:t>
      </w:r>
    </w:p>
    <w:p w14:paraId="6634CFE8" w14:textId="77777777" w:rsidR="00E800EE" w:rsidRPr="00CC6497" w:rsidRDefault="00E800EE" w:rsidP="00E800EE"/>
    <w:p w14:paraId="53A81BAD" w14:textId="77777777" w:rsidR="00AC55AB" w:rsidRDefault="00F42478" w:rsidP="002F624C">
      <w:r w:rsidRPr="00B06ED9">
        <w:rPr>
          <w:b/>
        </w:rPr>
        <w:t>Hamlet</w:t>
      </w:r>
      <w:r w:rsidR="00E800EE" w:rsidRPr="00B06ED9">
        <w:rPr>
          <w:b/>
        </w:rPr>
        <w:t>, N.C. (</w:t>
      </w:r>
      <w:r w:rsidR="00016CFC">
        <w:rPr>
          <w:b/>
        </w:rPr>
        <w:t>Jan. 25, 2019</w:t>
      </w:r>
      <w:r w:rsidR="00E800EE" w:rsidRPr="00B06ED9">
        <w:rPr>
          <w:b/>
        </w:rPr>
        <w:t>)</w:t>
      </w:r>
      <w:r w:rsidR="00E800EE" w:rsidRPr="00B06ED9">
        <w:t xml:space="preserve"> –</w:t>
      </w:r>
      <w:r w:rsidR="00016CFC">
        <w:t>The Columbia City Ballet is returning to the Cole Auditorium, Tuesday, Feb. 5 with an unforgettable show, Beatles: The Ballet</w:t>
      </w:r>
      <w:r w:rsidR="005B7DDC">
        <w:t xml:space="preserve">.  </w:t>
      </w:r>
      <w:r w:rsidR="005134A6">
        <w:t xml:space="preserve">Celebrating 50 years of the </w:t>
      </w:r>
    </w:p>
    <w:p w14:paraId="678013CC" w14:textId="5D8FEE22" w:rsidR="00016CFC" w:rsidRDefault="005134A6" w:rsidP="002F624C">
      <w:r>
        <w:t>best-selli</w:t>
      </w:r>
      <w:r w:rsidR="002F1545">
        <w:t>ng band, t</w:t>
      </w:r>
      <w:r>
        <w:t>his</w:t>
      </w:r>
      <w:r w:rsidR="00016CFC">
        <w:t xml:space="preserve"> world premier ballet is based on the music from one of the most iconic bands of all time, The Beatles. </w:t>
      </w:r>
    </w:p>
    <w:p w14:paraId="7998EE2D" w14:textId="77777777" w:rsidR="00016CFC" w:rsidRDefault="00016CFC" w:rsidP="002F624C"/>
    <w:p w14:paraId="19540EE0" w14:textId="2E6BB870" w:rsidR="00016CFC" w:rsidRPr="005B7DDC" w:rsidRDefault="00016CFC" w:rsidP="00016CFC">
      <w:pPr>
        <w:rPr>
          <w:rFonts w:asciiTheme="minorHAnsi" w:eastAsia="Times New Roman" w:hAnsiTheme="minorHAnsi"/>
        </w:rPr>
      </w:pPr>
      <w:r w:rsidRPr="005B7DDC">
        <w:rPr>
          <w:rFonts w:asciiTheme="minorHAnsi" w:hAnsiTheme="minorHAnsi"/>
        </w:rPr>
        <w:t>This multi-media ballet will follow the story of the Beatles’ careers starting in the 1960’s and the cultural impression the band had on the world through their music. Featuring more than 40 songs</w:t>
      </w:r>
      <w:r w:rsidR="007F3FD1">
        <w:rPr>
          <w:rFonts w:asciiTheme="minorHAnsi" w:hAnsiTheme="minorHAnsi"/>
        </w:rPr>
        <w:t>, and</w:t>
      </w:r>
      <w:r w:rsidRPr="005B7DDC">
        <w:rPr>
          <w:rFonts w:asciiTheme="minorHAnsi" w:hAnsiTheme="minorHAnsi"/>
        </w:rPr>
        <w:t xml:space="preserve"> </w:t>
      </w:r>
      <w:r w:rsidRPr="005B7DDC">
        <w:rPr>
          <w:rFonts w:asciiTheme="minorHAnsi" w:eastAsia="Times New Roman" w:hAnsiTheme="minorHAnsi"/>
        </w:rPr>
        <w:t>conceived of by William Starrett, executive and artistic director of Columbia City Ballet</w:t>
      </w:r>
      <w:r w:rsidR="0058194B">
        <w:rPr>
          <w:rFonts w:asciiTheme="minorHAnsi" w:eastAsia="Times New Roman" w:hAnsiTheme="minorHAnsi"/>
        </w:rPr>
        <w:t>.</w:t>
      </w:r>
    </w:p>
    <w:p w14:paraId="060E6749" w14:textId="77777777" w:rsidR="005B7DDC" w:rsidRDefault="005B7DDC" w:rsidP="00016CFC">
      <w:pPr>
        <w:rPr>
          <w:rFonts w:ascii="Times New Roman" w:eastAsia="Times New Roman" w:hAnsi="Times New Roman"/>
        </w:rPr>
      </w:pPr>
    </w:p>
    <w:p w14:paraId="5BF8ADB3" w14:textId="3262D3F9" w:rsidR="002F624C" w:rsidRPr="00D56419" w:rsidRDefault="005B7DDC" w:rsidP="002F624C">
      <w:pPr>
        <w:rPr>
          <w:rFonts w:asciiTheme="minorHAnsi" w:eastAsia="Times New Roman" w:hAnsiTheme="minorHAnsi"/>
        </w:rPr>
      </w:pPr>
      <w:r w:rsidRPr="005B7DDC">
        <w:rPr>
          <w:rFonts w:asciiTheme="minorHAnsi" w:eastAsia="Times New Roman" w:hAnsiTheme="minorHAnsi"/>
        </w:rPr>
        <w:t>Starrett was inspired to create th</w:t>
      </w:r>
      <w:r w:rsidR="002F1545">
        <w:rPr>
          <w:rFonts w:asciiTheme="minorHAnsi" w:eastAsia="Times New Roman" w:hAnsiTheme="minorHAnsi"/>
        </w:rPr>
        <w:t>e ballet through reflection of</w:t>
      </w:r>
      <w:r w:rsidRPr="005B7DDC">
        <w:rPr>
          <w:rFonts w:asciiTheme="minorHAnsi" w:eastAsia="Times New Roman" w:hAnsiTheme="minorHAnsi"/>
        </w:rPr>
        <w:t xml:space="preserve"> the wide variety of music the group recorded. </w:t>
      </w:r>
      <w:r w:rsidR="002F1545">
        <w:rPr>
          <w:rFonts w:asciiTheme="minorHAnsi" w:eastAsia="Times New Roman" w:hAnsiTheme="minorHAnsi"/>
        </w:rPr>
        <w:t>F</w:t>
      </w:r>
      <w:r w:rsidRPr="005B7DDC">
        <w:rPr>
          <w:rFonts w:asciiTheme="minorHAnsi" w:eastAsia="Times New Roman" w:hAnsiTheme="minorHAnsi"/>
        </w:rPr>
        <w:t xml:space="preserve">urther inspiration </w:t>
      </w:r>
      <w:r w:rsidR="002F1545">
        <w:rPr>
          <w:rFonts w:asciiTheme="minorHAnsi" w:eastAsia="Times New Roman" w:hAnsiTheme="minorHAnsi"/>
        </w:rPr>
        <w:t>grew from the cultural</w:t>
      </w:r>
      <w:r w:rsidRPr="005B7DDC">
        <w:rPr>
          <w:rFonts w:asciiTheme="minorHAnsi" w:eastAsia="Times New Roman" w:hAnsiTheme="minorHAnsi"/>
        </w:rPr>
        <w:t xml:space="preserve"> issues the Beatles addressed in their work, </w:t>
      </w:r>
      <w:r w:rsidR="002F1545">
        <w:rPr>
          <w:rFonts w:asciiTheme="minorHAnsi" w:eastAsia="Times New Roman" w:hAnsiTheme="minorHAnsi"/>
        </w:rPr>
        <w:t xml:space="preserve">many of which </w:t>
      </w:r>
      <w:r w:rsidRPr="005B7DDC">
        <w:rPr>
          <w:rFonts w:asciiTheme="minorHAnsi" w:eastAsia="Times New Roman" w:hAnsiTheme="minorHAnsi"/>
        </w:rPr>
        <w:t xml:space="preserve">continue to be </w:t>
      </w:r>
      <w:r w:rsidR="002F1545">
        <w:rPr>
          <w:rFonts w:asciiTheme="minorHAnsi" w:eastAsia="Times New Roman" w:hAnsiTheme="minorHAnsi"/>
        </w:rPr>
        <w:t>important</w:t>
      </w:r>
      <w:r w:rsidR="008B71B8">
        <w:rPr>
          <w:rFonts w:asciiTheme="minorHAnsi" w:eastAsia="Times New Roman" w:hAnsiTheme="minorHAnsi"/>
        </w:rPr>
        <w:t xml:space="preserve"> today</w:t>
      </w:r>
      <w:bookmarkStart w:id="0" w:name="_GoBack"/>
      <w:bookmarkEnd w:id="0"/>
      <w:r w:rsidRPr="005B7DDC">
        <w:rPr>
          <w:rFonts w:asciiTheme="minorHAnsi" w:eastAsia="Times New Roman" w:hAnsiTheme="minorHAnsi"/>
        </w:rPr>
        <w:t>. Always searching for ways to broaden the ballet audience while keeping the art current, Starrett feels the inspiration and influence the Beatles continue to have on subsequent generations is the perfect catalyst for inspiring a new generation of audience members.</w:t>
      </w:r>
    </w:p>
    <w:p w14:paraId="0C46CE5D" w14:textId="77777777" w:rsidR="002E2ECB" w:rsidRDefault="002E2ECB" w:rsidP="002F624C"/>
    <w:p w14:paraId="5EB39ECC" w14:textId="27E43DF0" w:rsidR="002F624C" w:rsidRDefault="00F75111" w:rsidP="002F624C">
      <w:pPr>
        <w:rPr>
          <w:rFonts w:asciiTheme="minorHAnsi" w:hAnsiTheme="minorHAnsi"/>
        </w:rPr>
      </w:pPr>
      <w:r w:rsidRPr="00F75111">
        <w:rPr>
          <w:rFonts w:asciiTheme="minorHAnsi" w:eastAsia="Times New Roman" w:hAnsiTheme="minorHAnsi"/>
          <w:color w:val="000000"/>
        </w:rPr>
        <w:t>“We are excited to welcome this talented group of dancers back again. After the rave reviews that the artistry of ‘The Nutcracker’ received when Columbia City Ballet was here in 2016, we couldn’t wait to welcome them back</w:t>
      </w:r>
      <w:r w:rsidR="002F1545">
        <w:rPr>
          <w:rFonts w:asciiTheme="minorHAnsi" w:hAnsiTheme="minorHAnsi"/>
        </w:rPr>
        <w:t xml:space="preserve">,” </w:t>
      </w:r>
      <w:r>
        <w:rPr>
          <w:rFonts w:asciiTheme="minorHAnsi" w:hAnsiTheme="minorHAnsi"/>
        </w:rPr>
        <w:t>Cole</w:t>
      </w:r>
      <w:r w:rsidR="002B3D59" w:rsidRPr="00F75111">
        <w:rPr>
          <w:rFonts w:asciiTheme="minorHAnsi" w:hAnsiTheme="minorHAnsi"/>
        </w:rPr>
        <w:t xml:space="preserve"> Auditorium Director Joey Bennett said.</w:t>
      </w:r>
      <w:r w:rsidR="00C3392F" w:rsidRPr="00F75111">
        <w:rPr>
          <w:rFonts w:asciiTheme="minorHAnsi" w:hAnsiTheme="minorHAnsi"/>
        </w:rPr>
        <w:t xml:space="preserve"> </w:t>
      </w:r>
    </w:p>
    <w:p w14:paraId="49AD94AD" w14:textId="77777777" w:rsidR="00F75111" w:rsidRDefault="00F75111" w:rsidP="002F624C">
      <w:pPr>
        <w:rPr>
          <w:rFonts w:asciiTheme="minorHAnsi" w:hAnsiTheme="minorHAnsi"/>
        </w:rPr>
      </w:pPr>
    </w:p>
    <w:p w14:paraId="28E8C15D" w14:textId="2BF530D6" w:rsidR="00F75111" w:rsidRPr="00F75111" w:rsidRDefault="00F75111" w:rsidP="00F75111">
      <w:pPr>
        <w:rPr>
          <w:rFonts w:asciiTheme="minorHAnsi" w:eastAsia="Times New Roman" w:hAnsiTheme="minorHAnsi"/>
        </w:rPr>
      </w:pPr>
      <w:r w:rsidRPr="00F75111">
        <w:rPr>
          <w:rFonts w:asciiTheme="minorHAnsi" w:eastAsia="Times New Roman" w:hAnsiTheme="minorHAnsi"/>
          <w:color w:val="000000"/>
        </w:rPr>
        <w:t>“It is an honor for our area to be only the second venue that this newly-crea</w:t>
      </w:r>
      <w:r>
        <w:rPr>
          <w:rFonts w:asciiTheme="minorHAnsi" w:eastAsia="Times New Roman" w:hAnsiTheme="minorHAnsi"/>
          <w:color w:val="000000"/>
        </w:rPr>
        <w:t>ted ballet will be performed in,</w:t>
      </w:r>
      <w:r w:rsidRPr="00F75111">
        <w:rPr>
          <w:rFonts w:asciiTheme="minorHAnsi" w:eastAsia="Times New Roman" w:hAnsiTheme="minorHAnsi"/>
          <w:color w:val="000000"/>
        </w:rPr>
        <w:t>”</w:t>
      </w:r>
      <w:r>
        <w:rPr>
          <w:rFonts w:asciiTheme="minorHAnsi" w:eastAsia="Times New Roman" w:hAnsiTheme="minorHAnsi"/>
          <w:color w:val="000000"/>
        </w:rPr>
        <w:t xml:space="preserve"> Bennett said.</w:t>
      </w:r>
    </w:p>
    <w:p w14:paraId="232D81EC" w14:textId="77777777" w:rsidR="00F75111" w:rsidRDefault="00F75111" w:rsidP="002F624C"/>
    <w:p w14:paraId="4BE9DAB5" w14:textId="798BFFDD" w:rsidR="002B3D59" w:rsidRDefault="002F1545" w:rsidP="002F624C">
      <w:r>
        <w:t>Beatles:</w:t>
      </w:r>
      <w:r w:rsidR="00717D74">
        <w:t xml:space="preserve"> The Ballet</w:t>
      </w:r>
      <w:r w:rsidR="002B3D59">
        <w:t xml:space="preserve"> is guaranteed to</w:t>
      </w:r>
      <w:r w:rsidR="00717D74">
        <w:t xml:space="preserve"> be memorable experience and</w:t>
      </w:r>
      <w:r w:rsidR="002B3D59">
        <w:t xml:space="preserve"> </w:t>
      </w:r>
      <w:r w:rsidR="00D42674">
        <w:t xml:space="preserve">will bring </w:t>
      </w:r>
      <w:r w:rsidR="002B3D59">
        <w:t>a lot of excitement among the</w:t>
      </w:r>
      <w:r w:rsidR="00F75111">
        <w:t xml:space="preserve"> show’s audience</w:t>
      </w:r>
      <w:r w:rsidR="002B3D59">
        <w:t>.</w:t>
      </w:r>
    </w:p>
    <w:p w14:paraId="74D6E475" w14:textId="77777777" w:rsidR="002F624C" w:rsidRDefault="002F624C" w:rsidP="002F624C"/>
    <w:p w14:paraId="25EC0ECA" w14:textId="1FE193F0" w:rsidR="00160493" w:rsidRPr="00B06ED9" w:rsidRDefault="002F624C" w:rsidP="0097251F">
      <w:r>
        <w:t xml:space="preserve">The show will begin at 7:30 p.m. Tuesday, </w:t>
      </w:r>
      <w:r w:rsidR="00717D74">
        <w:t>Feb. 5</w:t>
      </w:r>
      <w:r>
        <w:t>. Dewitt Performing Art Series season ticket holders can use their tickets for entry, single tickets are available for $30 to $50 each. Call (910) 410-1691 for ticket details or visit the Cole Auditorium box office located at 1042 W. Hamlet Ave., Hamlet.</w:t>
      </w:r>
    </w:p>
    <w:sectPr w:rsidR="00160493" w:rsidRPr="00B06ED9" w:rsidSect="001065DA">
      <w:headerReference w:type="even" r:id="rId7"/>
      <w:headerReference w:type="default" r:id="rId8"/>
      <w:headerReference w:type="firs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148DE" w14:textId="77777777" w:rsidR="00995897" w:rsidRDefault="00995897">
      <w:r>
        <w:separator/>
      </w:r>
    </w:p>
  </w:endnote>
  <w:endnote w:type="continuationSeparator" w:id="0">
    <w:p w14:paraId="7C3098BC" w14:textId="77777777" w:rsidR="00995897" w:rsidRDefault="0099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02EA" w14:textId="77777777" w:rsidR="00995897" w:rsidRDefault="00995897">
      <w:r>
        <w:separator/>
      </w:r>
    </w:p>
  </w:footnote>
  <w:footnote w:type="continuationSeparator" w:id="0">
    <w:p w14:paraId="3EF42394" w14:textId="77777777" w:rsidR="00995897" w:rsidRDefault="009958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650ED7" w14:textId="77777777" w:rsidR="00A4578A" w:rsidRDefault="00995897">
    <w:pPr>
      <w:pStyle w:val="Header"/>
    </w:pPr>
    <w:r>
      <w:rPr>
        <w:noProof/>
      </w:rPr>
      <w:pict w14:anchorId="34692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8pt;height:80.55pt;z-index:-251659264;mso-wrap-edited:f;mso-position-horizontal:center;mso-position-horizontal-relative:margin;mso-position-vertical:center;mso-position-vertical-relative:margin" wrapcoords="4912 0 1687 403 1650 3028 1987 3229 1987 9689 1762 11708 1687 12919 1687 13525 1875 15947 1687 16553 1650 19581 1875 20590 1912 20590 20925 20590 21075 19379 21000 16149 21187 12919 20925 9891 20925 0 4912 0">
          <v:imagedata r:id="rId1" o:title="RCCbanner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AFCA79" w14:textId="77777777" w:rsidR="00A4578A" w:rsidRDefault="00A4578A" w:rsidP="009D65D3">
    <w:pPr>
      <w:pStyle w:val="Header"/>
      <w:jc w:val="center"/>
    </w:pPr>
    <w:r>
      <w:rPr>
        <w:noProof/>
      </w:rPr>
      <w:drawing>
        <wp:inline distT="0" distB="0" distL="0" distR="0" wp14:anchorId="1902A41C" wp14:editId="155E930D">
          <wp:extent cx="2733040" cy="1229360"/>
          <wp:effectExtent l="0" t="0" r="10160" b="0"/>
          <wp:docPr id="12" name="Picture 12" descr="Macintosh HD:Users:wileybell:Desktop:RCC LOGOS_New:Richmond CC Horizontal Logo_R2:RCC_logo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wileybell:Desktop:RCC LOGOS_New:Richmond CC Horizontal Logo_R2:RCC_logo_horizonta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040" cy="122936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A5A600" w14:textId="77777777" w:rsidR="00A4578A" w:rsidRDefault="00995897">
    <w:pPr>
      <w:pStyle w:val="Header"/>
    </w:pPr>
    <w:r>
      <w:rPr>
        <w:noProof/>
      </w:rPr>
      <w:pict w14:anchorId="15B2C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8pt;height:80.55pt;z-index:-251658240;mso-wrap-edited:f;mso-position-horizontal:center;mso-position-horizontal-relative:margin;mso-position-vertical:center;mso-position-vertical-relative:margin" wrapcoords="4912 0 1687 403 1650 3028 1987 3229 1987 9689 1762 11708 1687 12919 1687 13525 1875 15947 1687 16553 1650 19581 1875 20590 1912 20590 20925 20590 21075 19379 21000 16149 21187 12919 20925 9891 20925 0 4912 0">
          <v:imagedata r:id="rId1" o:title="RCCbanner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1E8"/>
    <w:multiLevelType w:val="hybridMultilevel"/>
    <w:tmpl w:val="BFEE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76B07"/>
    <w:multiLevelType w:val="hybridMultilevel"/>
    <w:tmpl w:val="4E1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C78B5"/>
    <w:multiLevelType w:val="hybridMultilevel"/>
    <w:tmpl w:val="F9D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4735D"/>
    <w:multiLevelType w:val="hybridMultilevel"/>
    <w:tmpl w:val="1E40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4527"/>
    <w:multiLevelType w:val="hybridMultilevel"/>
    <w:tmpl w:val="4D78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06C22"/>
    <w:multiLevelType w:val="hybridMultilevel"/>
    <w:tmpl w:val="51A2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C3695"/>
    <w:multiLevelType w:val="hybridMultilevel"/>
    <w:tmpl w:val="6784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52DF8"/>
    <w:multiLevelType w:val="multilevel"/>
    <w:tmpl w:val="74EE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C2E67"/>
    <w:multiLevelType w:val="hybridMultilevel"/>
    <w:tmpl w:val="C3F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626F8"/>
    <w:multiLevelType w:val="hybridMultilevel"/>
    <w:tmpl w:val="404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3"/>
  </w:num>
  <w:num w:numId="6">
    <w:abstractNumId w:val="6"/>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E7"/>
    <w:rsid w:val="000015E7"/>
    <w:rsid w:val="00016CFC"/>
    <w:rsid w:val="00017CE2"/>
    <w:rsid w:val="00025906"/>
    <w:rsid w:val="00027D7E"/>
    <w:rsid w:val="00032DC1"/>
    <w:rsid w:val="000336B0"/>
    <w:rsid w:val="00043998"/>
    <w:rsid w:val="00044B9C"/>
    <w:rsid w:val="0005606C"/>
    <w:rsid w:val="0006146E"/>
    <w:rsid w:val="0006411F"/>
    <w:rsid w:val="000674B8"/>
    <w:rsid w:val="00070B7D"/>
    <w:rsid w:val="00071845"/>
    <w:rsid w:val="00071DF1"/>
    <w:rsid w:val="000740E6"/>
    <w:rsid w:val="00074F8C"/>
    <w:rsid w:val="00082FB6"/>
    <w:rsid w:val="000858F1"/>
    <w:rsid w:val="00085F3C"/>
    <w:rsid w:val="00087B66"/>
    <w:rsid w:val="0009286C"/>
    <w:rsid w:val="000A14BC"/>
    <w:rsid w:val="000A2503"/>
    <w:rsid w:val="000A4BDC"/>
    <w:rsid w:val="000A7C20"/>
    <w:rsid w:val="000C0EA9"/>
    <w:rsid w:val="000D4387"/>
    <w:rsid w:val="000D6767"/>
    <w:rsid w:val="000E074E"/>
    <w:rsid w:val="000E10F9"/>
    <w:rsid w:val="000F1BD1"/>
    <w:rsid w:val="000F6B76"/>
    <w:rsid w:val="0010454C"/>
    <w:rsid w:val="00104EC2"/>
    <w:rsid w:val="001065DA"/>
    <w:rsid w:val="0011164E"/>
    <w:rsid w:val="00114831"/>
    <w:rsid w:val="00136ADB"/>
    <w:rsid w:val="0014369C"/>
    <w:rsid w:val="00151D5E"/>
    <w:rsid w:val="00160493"/>
    <w:rsid w:val="00160734"/>
    <w:rsid w:val="00163C65"/>
    <w:rsid w:val="001653F3"/>
    <w:rsid w:val="0018214C"/>
    <w:rsid w:val="001954B4"/>
    <w:rsid w:val="001A0A46"/>
    <w:rsid w:val="001A1274"/>
    <w:rsid w:val="001B475D"/>
    <w:rsid w:val="001C1416"/>
    <w:rsid w:val="001D2248"/>
    <w:rsid w:val="001E273E"/>
    <w:rsid w:val="001F09A0"/>
    <w:rsid w:val="001F6ADD"/>
    <w:rsid w:val="001F7AB5"/>
    <w:rsid w:val="00224942"/>
    <w:rsid w:val="002326F7"/>
    <w:rsid w:val="00237337"/>
    <w:rsid w:val="00241E5B"/>
    <w:rsid w:val="00250635"/>
    <w:rsid w:val="002605E3"/>
    <w:rsid w:val="00260BB0"/>
    <w:rsid w:val="00261021"/>
    <w:rsid w:val="002721D4"/>
    <w:rsid w:val="0028186A"/>
    <w:rsid w:val="002A5201"/>
    <w:rsid w:val="002A6DAF"/>
    <w:rsid w:val="002A71E2"/>
    <w:rsid w:val="002B09C8"/>
    <w:rsid w:val="002B3D59"/>
    <w:rsid w:val="002C2ADD"/>
    <w:rsid w:val="002C641B"/>
    <w:rsid w:val="002D2C94"/>
    <w:rsid w:val="002D5878"/>
    <w:rsid w:val="002D58F1"/>
    <w:rsid w:val="002D6A79"/>
    <w:rsid w:val="002E2ECB"/>
    <w:rsid w:val="002E690F"/>
    <w:rsid w:val="002F07B7"/>
    <w:rsid w:val="002F1545"/>
    <w:rsid w:val="002F5EF8"/>
    <w:rsid w:val="002F624C"/>
    <w:rsid w:val="00305B16"/>
    <w:rsid w:val="00311A9B"/>
    <w:rsid w:val="00320219"/>
    <w:rsid w:val="00323F41"/>
    <w:rsid w:val="00325427"/>
    <w:rsid w:val="00331A0A"/>
    <w:rsid w:val="003325B7"/>
    <w:rsid w:val="00334A1D"/>
    <w:rsid w:val="00335F5E"/>
    <w:rsid w:val="0033691F"/>
    <w:rsid w:val="00336DDE"/>
    <w:rsid w:val="00361138"/>
    <w:rsid w:val="00365ED7"/>
    <w:rsid w:val="003706D6"/>
    <w:rsid w:val="00381A6E"/>
    <w:rsid w:val="00383234"/>
    <w:rsid w:val="003A125E"/>
    <w:rsid w:val="003A1D6F"/>
    <w:rsid w:val="003B1D40"/>
    <w:rsid w:val="003B2242"/>
    <w:rsid w:val="003B462C"/>
    <w:rsid w:val="003B620A"/>
    <w:rsid w:val="003C132C"/>
    <w:rsid w:val="003D267A"/>
    <w:rsid w:val="003D7CB6"/>
    <w:rsid w:val="003E00CB"/>
    <w:rsid w:val="003E13A3"/>
    <w:rsid w:val="003E6BB4"/>
    <w:rsid w:val="00406CF0"/>
    <w:rsid w:val="00422AFF"/>
    <w:rsid w:val="00424A0F"/>
    <w:rsid w:val="004455FD"/>
    <w:rsid w:val="00450C35"/>
    <w:rsid w:val="00456C7F"/>
    <w:rsid w:val="0048605A"/>
    <w:rsid w:val="00487787"/>
    <w:rsid w:val="00496612"/>
    <w:rsid w:val="004A49F0"/>
    <w:rsid w:val="004D4F5F"/>
    <w:rsid w:val="004D6DE3"/>
    <w:rsid w:val="00501956"/>
    <w:rsid w:val="0050362F"/>
    <w:rsid w:val="005134A6"/>
    <w:rsid w:val="00515871"/>
    <w:rsid w:val="00520905"/>
    <w:rsid w:val="00524DD8"/>
    <w:rsid w:val="00534252"/>
    <w:rsid w:val="005429BD"/>
    <w:rsid w:val="0055316C"/>
    <w:rsid w:val="00553BC8"/>
    <w:rsid w:val="005634E5"/>
    <w:rsid w:val="00566C3D"/>
    <w:rsid w:val="0057033A"/>
    <w:rsid w:val="00572FE9"/>
    <w:rsid w:val="0058194B"/>
    <w:rsid w:val="005824B8"/>
    <w:rsid w:val="00583AB2"/>
    <w:rsid w:val="005878FD"/>
    <w:rsid w:val="005B7DDC"/>
    <w:rsid w:val="005C24BC"/>
    <w:rsid w:val="005C5031"/>
    <w:rsid w:val="005D40DE"/>
    <w:rsid w:val="005E42F6"/>
    <w:rsid w:val="005E585A"/>
    <w:rsid w:val="005F35E0"/>
    <w:rsid w:val="0060797F"/>
    <w:rsid w:val="00611416"/>
    <w:rsid w:val="0063200A"/>
    <w:rsid w:val="006414AD"/>
    <w:rsid w:val="00643165"/>
    <w:rsid w:val="0067131F"/>
    <w:rsid w:val="00675E55"/>
    <w:rsid w:val="00677E56"/>
    <w:rsid w:val="00677EA3"/>
    <w:rsid w:val="0068531E"/>
    <w:rsid w:val="00685359"/>
    <w:rsid w:val="00692BDC"/>
    <w:rsid w:val="006A3CE8"/>
    <w:rsid w:val="006B4C1A"/>
    <w:rsid w:val="006C4BDE"/>
    <w:rsid w:val="006E2AC0"/>
    <w:rsid w:val="006E5557"/>
    <w:rsid w:val="006F2252"/>
    <w:rsid w:val="006F23F0"/>
    <w:rsid w:val="00712FDC"/>
    <w:rsid w:val="00715AA5"/>
    <w:rsid w:val="00717D74"/>
    <w:rsid w:val="007306C7"/>
    <w:rsid w:val="00731A1C"/>
    <w:rsid w:val="00731E59"/>
    <w:rsid w:val="00732476"/>
    <w:rsid w:val="00742DF9"/>
    <w:rsid w:val="007572F6"/>
    <w:rsid w:val="007636B6"/>
    <w:rsid w:val="00763C0A"/>
    <w:rsid w:val="00763C8A"/>
    <w:rsid w:val="007769BE"/>
    <w:rsid w:val="00785B16"/>
    <w:rsid w:val="00795A5A"/>
    <w:rsid w:val="0079739B"/>
    <w:rsid w:val="007A045E"/>
    <w:rsid w:val="007D1FA0"/>
    <w:rsid w:val="007E04DA"/>
    <w:rsid w:val="007E6474"/>
    <w:rsid w:val="007E7C1B"/>
    <w:rsid w:val="007F2861"/>
    <w:rsid w:val="007F3FD1"/>
    <w:rsid w:val="00803BE4"/>
    <w:rsid w:val="00805387"/>
    <w:rsid w:val="00805D9F"/>
    <w:rsid w:val="008063B1"/>
    <w:rsid w:val="008109B4"/>
    <w:rsid w:val="00811519"/>
    <w:rsid w:val="00815C04"/>
    <w:rsid w:val="00824E17"/>
    <w:rsid w:val="00840C93"/>
    <w:rsid w:val="00842B39"/>
    <w:rsid w:val="00843C5C"/>
    <w:rsid w:val="0085183D"/>
    <w:rsid w:val="00854C57"/>
    <w:rsid w:val="00860AB2"/>
    <w:rsid w:val="00862A21"/>
    <w:rsid w:val="00863DD6"/>
    <w:rsid w:val="00864FC7"/>
    <w:rsid w:val="00866C23"/>
    <w:rsid w:val="00874ED5"/>
    <w:rsid w:val="00884077"/>
    <w:rsid w:val="00887DFE"/>
    <w:rsid w:val="008941C1"/>
    <w:rsid w:val="00896608"/>
    <w:rsid w:val="00896838"/>
    <w:rsid w:val="008B52E8"/>
    <w:rsid w:val="008B71B8"/>
    <w:rsid w:val="008C0A4A"/>
    <w:rsid w:val="008D5BDE"/>
    <w:rsid w:val="008F199B"/>
    <w:rsid w:val="008F7475"/>
    <w:rsid w:val="0090373E"/>
    <w:rsid w:val="00904B29"/>
    <w:rsid w:val="009064E7"/>
    <w:rsid w:val="0091285B"/>
    <w:rsid w:val="00914484"/>
    <w:rsid w:val="0092191A"/>
    <w:rsid w:val="009311EB"/>
    <w:rsid w:val="00933EC3"/>
    <w:rsid w:val="009348F6"/>
    <w:rsid w:val="009416BB"/>
    <w:rsid w:val="00943FBA"/>
    <w:rsid w:val="00954FB2"/>
    <w:rsid w:val="00962BFF"/>
    <w:rsid w:val="00966502"/>
    <w:rsid w:val="0097251F"/>
    <w:rsid w:val="0098347E"/>
    <w:rsid w:val="009942D7"/>
    <w:rsid w:val="00995897"/>
    <w:rsid w:val="009978E4"/>
    <w:rsid w:val="009A064E"/>
    <w:rsid w:val="009B591C"/>
    <w:rsid w:val="009B6408"/>
    <w:rsid w:val="009C2E19"/>
    <w:rsid w:val="009C69E7"/>
    <w:rsid w:val="009D65D3"/>
    <w:rsid w:val="009E0BD8"/>
    <w:rsid w:val="009E44D4"/>
    <w:rsid w:val="009E4F09"/>
    <w:rsid w:val="009F5491"/>
    <w:rsid w:val="00A04E8F"/>
    <w:rsid w:val="00A24010"/>
    <w:rsid w:val="00A30E13"/>
    <w:rsid w:val="00A367CF"/>
    <w:rsid w:val="00A4578A"/>
    <w:rsid w:val="00A53A75"/>
    <w:rsid w:val="00A61B41"/>
    <w:rsid w:val="00A6263C"/>
    <w:rsid w:val="00A71C53"/>
    <w:rsid w:val="00A76AC1"/>
    <w:rsid w:val="00A8440E"/>
    <w:rsid w:val="00A96A98"/>
    <w:rsid w:val="00AA399E"/>
    <w:rsid w:val="00AA3B38"/>
    <w:rsid w:val="00AA44BC"/>
    <w:rsid w:val="00AB1939"/>
    <w:rsid w:val="00AC1D96"/>
    <w:rsid w:val="00AC2DA3"/>
    <w:rsid w:val="00AC3814"/>
    <w:rsid w:val="00AC55AB"/>
    <w:rsid w:val="00AC6BF8"/>
    <w:rsid w:val="00AD242A"/>
    <w:rsid w:val="00AD272A"/>
    <w:rsid w:val="00AF365D"/>
    <w:rsid w:val="00AF5338"/>
    <w:rsid w:val="00AF54BF"/>
    <w:rsid w:val="00B043C6"/>
    <w:rsid w:val="00B06ED9"/>
    <w:rsid w:val="00B2006B"/>
    <w:rsid w:val="00B26EF7"/>
    <w:rsid w:val="00B357FC"/>
    <w:rsid w:val="00B35AA8"/>
    <w:rsid w:val="00B43A23"/>
    <w:rsid w:val="00B50F96"/>
    <w:rsid w:val="00B52393"/>
    <w:rsid w:val="00B52D1D"/>
    <w:rsid w:val="00B553A2"/>
    <w:rsid w:val="00B563C6"/>
    <w:rsid w:val="00B57AFE"/>
    <w:rsid w:val="00B6267D"/>
    <w:rsid w:val="00B75F3A"/>
    <w:rsid w:val="00B773C3"/>
    <w:rsid w:val="00B77BB0"/>
    <w:rsid w:val="00B81E6B"/>
    <w:rsid w:val="00B82775"/>
    <w:rsid w:val="00B863A1"/>
    <w:rsid w:val="00BA6988"/>
    <w:rsid w:val="00BB45D6"/>
    <w:rsid w:val="00BC35F1"/>
    <w:rsid w:val="00BC39AA"/>
    <w:rsid w:val="00BC6D6D"/>
    <w:rsid w:val="00BD1C58"/>
    <w:rsid w:val="00BD5D85"/>
    <w:rsid w:val="00BD6AEE"/>
    <w:rsid w:val="00BE374B"/>
    <w:rsid w:val="00BE5DD4"/>
    <w:rsid w:val="00BF0975"/>
    <w:rsid w:val="00BF248F"/>
    <w:rsid w:val="00BF7500"/>
    <w:rsid w:val="00C0101E"/>
    <w:rsid w:val="00C043FE"/>
    <w:rsid w:val="00C04C5B"/>
    <w:rsid w:val="00C3392F"/>
    <w:rsid w:val="00C47D64"/>
    <w:rsid w:val="00C53B8D"/>
    <w:rsid w:val="00C56110"/>
    <w:rsid w:val="00C636A3"/>
    <w:rsid w:val="00C67518"/>
    <w:rsid w:val="00C7731D"/>
    <w:rsid w:val="00C80CDF"/>
    <w:rsid w:val="00C843E9"/>
    <w:rsid w:val="00CA6026"/>
    <w:rsid w:val="00CB21E2"/>
    <w:rsid w:val="00CB7881"/>
    <w:rsid w:val="00CC142F"/>
    <w:rsid w:val="00CC6497"/>
    <w:rsid w:val="00CE10A9"/>
    <w:rsid w:val="00CE26F3"/>
    <w:rsid w:val="00CF38EC"/>
    <w:rsid w:val="00CF632A"/>
    <w:rsid w:val="00D03755"/>
    <w:rsid w:val="00D134F1"/>
    <w:rsid w:val="00D21CC1"/>
    <w:rsid w:val="00D2258A"/>
    <w:rsid w:val="00D230FE"/>
    <w:rsid w:val="00D313D2"/>
    <w:rsid w:val="00D42674"/>
    <w:rsid w:val="00D56419"/>
    <w:rsid w:val="00D56644"/>
    <w:rsid w:val="00D76D2A"/>
    <w:rsid w:val="00D828A3"/>
    <w:rsid w:val="00DB0297"/>
    <w:rsid w:val="00DB6695"/>
    <w:rsid w:val="00DD1FA3"/>
    <w:rsid w:val="00DD6C14"/>
    <w:rsid w:val="00DF0E97"/>
    <w:rsid w:val="00E06FB7"/>
    <w:rsid w:val="00E10D2F"/>
    <w:rsid w:val="00E11071"/>
    <w:rsid w:val="00E1482A"/>
    <w:rsid w:val="00E173DC"/>
    <w:rsid w:val="00E1780A"/>
    <w:rsid w:val="00E20CB7"/>
    <w:rsid w:val="00E33026"/>
    <w:rsid w:val="00E61AAD"/>
    <w:rsid w:val="00E64711"/>
    <w:rsid w:val="00E70E3A"/>
    <w:rsid w:val="00E71C15"/>
    <w:rsid w:val="00E73DF5"/>
    <w:rsid w:val="00E800EE"/>
    <w:rsid w:val="00E8019F"/>
    <w:rsid w:val="00E82BE4"/>
    <w:rsid w:val="00E87CA4"/>
    <w:rsid w:val="00E90C81"/>
    <w:rsid w:val="00E94DB4"/>
    <w:rsid w:val="00EB07ED"/>
    <w:rsid w:val="00EB343F"/>
    <w:rsid w:val="00EB4ADF"/>
    <w:rsid w:val="00EB778E"/>
    <w:rsid w:val="00EC1049"/>
    <w:rsid w:val="00EC2E3F"/>
    <w:rsid w:val="00ED3CBB"/>
    <w:rsid w:val="00EE5A36"/>
    <w:rsid w:val="00EF7393"/>
    <w:rsid w:val="00F07EED"/>
    <w:rsid w:val="00F10050"/>
    <w:rsid w:val="00F11106"/>
    <w:rsid w:val="00F12FB7"/>
    <w:rsid w:val="00F13186"/>
    <w:rsid w:val="00F170E0"/>
    <w:rsid w:val="00F21117"/>
    <w:rsid w:val="00F24E09"/>
    <w:rsid w:val="00F27110"/>
    <w:rsid w:val="00F325CC"/>
    <w:rsid w:val="00F330C3"/>
    <w:rsid w:val="00F33D79"/>
    <w:rsid w:val="00F36D0F"/>
    <w:rsid w:val="00F379EB"/>
    <w:rsid w:val="00F42478"/>
    <w:rsid w:val="00F4365B"/>
    <w:rsid w:val="00F56C9D"/>
    <w:rsid w:val="00F57B0D"/>
    <w:rsid w:val="00F67B0C"/>
    <w:rsid w:val="00F706D2"/>
    <w:rsid w:val="00F717D9"/>
    <w:rsid w:val="00F75111"/>
    <w:rsid w:val="00F77003"/>
    <w:rsid w:val="00F82770"/>
    <w:rsid w:val="00F83FD9"/>
    <w:rsid w:val="00F92BFE"/>
    <w:rsid w:val="00F933CF"/>
    <w:rsid w:val="00FA11BE"/>
    <w:rsid w:val="00FA2E04"/>
    <w:rsid w:val="00FB4972"/>
    <w:rsid w:val="00FC37CF"/>
    <w:rsid w:val="00FD0A9B"/>
    <w:rsid w:val="00FD3B0B"/>
    <w:rsid w:val="00FD3C22"/>
    <w:rsid w:val="00FE3672"/>
    <w:rsid w:val="00FE5AB0"/>
    <w:rsid w:val="00FE771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9EF80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464A"/>
  </w:style>
  <w:style w:type="paragraph" w:styleId="Heading1">
    <w:name w:val="heading 1"/>
    <w:basedOn w:val="Normal"/>
    <w:next w:val="Normal"/>
    <w:link w:val="Heading1Char"/>
    <w:uiPriority w:val="9"/>
    <w:qFormat/>
    <w:rsid w:val="00BD6AEE"/>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6AEE"/>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BD6AEE"/>
    <w:pPr>
      <w:tabs>
        <w:tab w:val="center" w:pos="4320"/>
        <w:tab w:val="right" w:pos="8640"/>
      </w:tabs>
    </w:pPr>
  </w:style>
  <w:style w:type="character" w:customStyle="1" w:styleId="HeaderChar">
    <w:name w:val="Header Char"/>
    <w:basedOn w:val="DefaultParagraphFont"/>
    <w:link w:val="Header"/>
    <w:uiPriority w:val="99"/>
    <w:rsid w:val="00BD6AEE"/>
  </w:style>
  <w:style w:type="paragraph" w:styleId="Footer">
    <w:name w:val="footer"/>
    <w:basedOn w:val="Normal"/>
    <w:link w:val="FooterChar"/>
    <w:uiPriority w:val="99"/>
    <w:unhideWhenUsed/>
    <w:rsid w:val="00BD6AEE"/>
    <w:pPr>
      <w:tabs>
        <w:tab w:val="center" w:pos="4320"/>
        <w:tab w:val="right" w:pos="8640"/>
      </w:tabs>
    </w:pPr>
  </w:style>
  <w:style w:type="character" w:customStyle="1" w:styleId="FooterChar">
    <w:name w:val="Footer Char"/>
    <w:basedOn w:val="DefaultParagraphFont"/>
    <w:link w:val="Footer"/>
    <w:uiPriority w:val="99"/>
    <w:rsid w:val="00BD6AEE"/>
  </w:style>
  <w:style w:type="character" w:styleId="Hyperlink">
    <w:name w:val="Hyperlink"/>
    <w:uiPriority w:val="99"/>
    <w:unhideWhenUsed/>
    <w:rsid w:val="00A9743E"/>
    <w:rPr>
      <w:color w:val="0000FF"/>
      <w:u w:val="single"/>
    </w:rPr>
  </w:style>
  <w:style w:type="paragraph" w:styleId="NormalWeb">
    <w:name w:val="Normal (Web)"/>
    <w:basedOn w:val="Normal"/>
    <w:uiPriority w:val="99"/>
    <w:semiHidden/>
    <w:unhideWhenUsed/>
    <w:rsid w:val="00E87CA4"/>
    <w:pPr>
      <w:spacing w:before="100" w:beforeAutospacing="1" w:after="100" w:afterAutospacing="1"/>
    </w:pPr>
    <w:rPr>
      <w:rFonts w:ascii="Times" w:hAnsi="Times"/>
      <w:sz w:val="20"/>
      <w:szCs w:val="20"/>
    </w:rPr>
  </w:style>
  <w:style w:type="character" w:customStyle="1" w:styleId="storycontent">
    <w:name w:val="storycontent"/>
    <w:rsid w:val="000674B8"/>
  </w:style>
  <w:style w:type="paragraph" w:styleId="NoSpacing">
    <w:name w:val="No Spacing"/>
    <w:aliases w:val="News Release"/>
    <w:uiPriority w:val="1"/>
    <w:qFormat/>
    <w:rsid w:val="00F42478"/>
    <w:rPr>
      <w:rFonts w:ascii="Times New Roman" w:eastAsia="Calibri" w:hAnsi="Times New Roman"/>
      <w:szCs w:val="22"/>
    </w:rPr>
  </w:style>
  <w:style w:type="paragraph" w:customStyle="1" w:styleId="Default">
    <w:name w:val="Default"/>
    <w:rsid w:val="002D5878"/>
    <w:pPr>
      <w:widowControl w:val="0"/>
      <w:autoSpaceDE w:val="0"/>
      <w:autoSpaceDN w:val="0"/>
      <w:adjustRightInd w:val="0"/>
    </w:pPr>
    <w:rPr>
      <w:rFonts w:ascii="Times New Roman" w:hAnsi="Times New Roman"/>
      <w:color w:val="000000"/>
    </w:rPr>
  </w:style>
  <w:style w:type="character" w:styleId="Emphasis">
    <w:name w:val="Emphasis"/>
    <w:uiPriority w:val="20"/>
    <w:qFormat/>
    <w:rsid w:val="000E074E"/>
    <w:rPr>
      <w:i/>
      <w:iCs/>
    </w:rPr>
  </w:style>
  <w:style w:type="paragraph" w:styleId="BalloonText">
    <w:name w:val="Balloon Text"/>
    <w:basedOn w:val="Normal"/>
    <w:link w:val="BalloonTextChar"/>
    <w:uiPriority w:val="99"/>
    <w:semiHidden/>
    <w:unhideWhenUsed/>
    <w:rsid w:val="00EB4ADF"/>
    <w:rPr>
      <w:rFonts w:ascii="Lucida Grande" w:hAnsi="Lucida Grande"/>
      <w:sz w:val="18"/>
      <w:szCs w:val="18"/>
    </w:rPr>
  </w:style>
  <w:style w:type="character" w:customStyle="1" w:styleId="BalloonTextChar">
    <w:name w:val="Balloon Text Char"/>
    <w:link w:val="BalloonText"/>
    <w:uiPriority w:val="99"/>
    <w:semiHidden/>
    <w:rsid w:val="00EB4ADF"/>
    <w:rPr>
      <w:rFonts w:ascii="Lucida Grande" w:hAnsi="Lucida Grande"/>
      <w:sz w:val="18"/>
      <w:szCs w:val="18"/>
    </w:rPr>
  </w:style>
  <w:style w:type="paragraph" w:customStyle="1" w:styleId="BasicParagraph">
    <w:name w:val="[Basic Paragraph]"/>
    <w:basedOn w:val="Normal"/>
    <w:uiPriority w:val="99"/>
    <w:rsid w:val="0011164E"/>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customStyle="1" w:styleId="DefaultText">
    <w:name w:val="Default Text"/>
    <w:basedOn w:val="Normal"/>
    <w:rsid w:val="00BD5D85"/>
    <w:rPr>
      <w:rFonts w:ascii="Times New Roman" w:eastAsia="Times New Roman" w:hAnsi="Times New Roman"/>
      <w:szCs w:val="20"/>
    </w:rPr>
  </w:style>
  <w:style w:type="paragraph" w:styleId="ListParagraph">
    <w:name w:val="List Paragraph"/>
    <w:basedOn w:val="Normal"/>
    <w:uiPriority w:val="34"/>
    <w:qFormat/>
    <w:rsid w:val="00D21CC1"/>
    <w:pPr>
      <w:ind w:left="720"/>
      <w:contextualSpacing/>
    </w:pPr>
  </w:style>
  <w:style w:type="character" w:customStyle="1" w:styleId="textexposedshow">
    <w:name w:val="text_exposed_show"/>
    <w:basedOn w:val="DefaultParagraphFont"/>
    <w:rsid w:val="001F7AB5"/>
  </w:style>
  <w:style w:type="character" w:styleId="Strong">
    <w:name w:val="Strong"/>
    <w:basedOn w:val="DefaultParagraphFont"/>
    <w:uiPriority w:val="22"/>
    <w:qFormat/>
    <w:rsid w:val="00AF5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5568">
      <w:bodyDiv w:val="1"/>
      <w:marLeft w:val="0"/>
      <w:marRight w:val="0"/>
      <w:marTop w:val="0"/>
      <w:marBottom w:val="0"/>
      <w:divBdr>
        <w:top w:val="none" w:sz="0" w:space="0" w:color="auto"/>
        <w:left w:val="none" w:sz="0" w:space="0" w:color="auto"/>
        <w:bottom w:val="none" w:sz="0" w:space="0" w:color="auto"/>
        <w:right w:val="none" w:sz="0" w:space="0" w:color="auto"/>
      </w:divBdr>
    </w:div>
    <w:div w:id="370032322">
      <w:bodyDiv w:val="1"/>
      <w:marLeft w:val="0"/>
      <w:marRight w:val="0"/>
      <w:marTop w:val="0"/>
      <w:marBottom w:val="0"/>
      <w:divBdr>
        <w:top w:val="none" w:sz="0" w:space="0" w:color="auto"/>
        <w:left w:val="none" w:sz="0" w:space="0" w:color="auto"/>
        <w:bottom w:val="none" w:sz="0" w:space="0" w:color="auto"/>
        <w:right w:val="none" w:sz="0" w:space="0" w:color="auto"/>
      </w:divBdr>
    </w:div>
    <w:div w:id="659312873">
      <w:bodyDiv w:val="1"/>
      <w:marLeft w:val="0"/>
      <w:marRight w:val="0"/>
      <w:marTop w:val="0"/>
      <w:marBottom w:val="0"/>
      <w:divBdr>
        <w:top w:val="none" w:sz="0" w:space="0" w:color="auto"/>
        <w:left w:val="none" w:sz="0" w:space="0" w:color="auto"/>
        <w:bottom w:val="none" w:sz="0" w:space="0" w:color="auto"/>
        <w:right w:val="none" w:sz="0" w:space="0" w:color="auto"/>
      </w:divBdr>
    </w:div>
    <w:div w:id="664359373">
      <w:bodyDiv w:val="1"/>
      <w:marLeft w:val="0"/>
      <w:marRight w:val="0"/>
      <w:marTop w:val="0"/>
      <w:marBottom w:val="0"/>
      <w:divBdr>
        <w:top w:val="none" w:sz="0" w:space="0" w:color="auto"/>
        <w:left w:val="none" w:sz="0" w:space="0" w:color="auto"/>
        <w:bottom w:val="none" w:sz="0" w:space="0" w:color="auto"/>
        <w:right w:val="none" w:sz="0" w:space="0" w:color="auto"/>
      </w:divBdr>
    </w:div>
    <w:div w:id="678119213">
      <w:bodyDiv w:val="1"/>
      <w:marLeft w:val="0"/>
      <w:marRight w:val="0"/>
      <w:marTop w:val="0"/>
      <w:marBottom w:val="0"/>
      <w:divBdr>
        <w:top w:val="none" w:sz="0" w:space="0" w:color="auto"/>
        <w:left w:val="none" w:sz="0" w:space="0" w:color="auto"/>
        <w:bottom w:val="none" w:sz="0" w:space="0" w:color="auto"/>
        <w:right w:val="none" w:sz="0" w:space="0" w:color="auto"/>
      </w:divBdr>
    </w:div>
    <w:div w:id="722606167">
      <w:bodyDiv w:val="1"/>
      <w:marLeft w:val="0"/>
      <w:marRight w:val="0"/>
      <w:marTop w:val="0"/>
      <w:marBottom w:val="0"/>
      <w:divBdr>
        <w:top w:val="none" w:sz="0" w:space="0" w:color="auto"/>
        <w:left w:val="none" w:sz="0" w:space="0" w:color="auto"/>
        <w:bottom w:val="none" w:sz="0" w:space="0" w:color="auto"/>
        <w:right w:val="none" w:sz="0" w:space="0" w:color="auto"/>
      </w:divBdr>
    </w:div>
    <w:div w:id="877593649">
      <w:bodyDiv w:val="1"/>
      <w:marLeft w:val="0"/>
      <w:marRight w:val="0"/>
      <w:marTop w:val="0"/>
      <w:marBottom w:val="0"/>
      <w:divBdr>
        <w:top w:val="none" w:sz="0" w:space="0" w:color="auto"/>
        <w:left w:val="none" w:sz="0" w:space="0" w:color="auto"/>
        <w:bottom w:val="none" w:sz="0" w:space="0" w:color="auto"/>
        <w:right w:val="none" w:sz="0" w:space="0" w:color="auto"/>
      </w:divBdr>
    </w:div>
    <w:div w:id="921569476">
      <w:bodyDiv w:val="1"/>
      <w:marLeft w:val="0"/>
      <w:marRight w:val="0"/>
      <w:marTop w:val="0"/>
      <w:marBottom w:val="0"/>
      <w:divBdr>
        <w:top w:val="none" w:sz="0" w:space="0" w:color="auto"/>
        <w:left w:val="none" w:sz="0" w:space="0" w:color="auto"/>
        <w:bottom w:val="none" w:sz="0" w:space="0" w:color="auto"/>
        <w:right w:val="none" w:sz="0" w:space="0" w:color="auto"/>
      </w:divBdr>
    </w:div>
    <w:div w:id="944265777">
      <w:bodyDiv w:val="1"/>
      <w:marLeft w:val="0"/>
      <w:marRight w:val="0"/>
      <w:marTop w:val="0"/>
      <w:marBottom w:val="0"/>
      <w:divBdr>
        <w:top w:val="none" w:sz="0" w:space="0" w:color="auto"/>
        <w:left w:val="none" w:sz="0" w:space="0" w:color="auto"/>
        <w:bottom w:val="none" w:sz="0" w:space="0" w:color="auto"/>
        <w:right w:val="none" w:sz="0" w:space="0" w:color="auto"/>
      </w:divBdr>
    </w:div>
    <w:div w:id="1178273868">
      <w:bodyDiv w:val="1"/>
      <w:marLeft w:val="0"/>
      <w:marRight w:val="0"/>
      <w:marTop w:val="0"/>
      <w:marBottom w:val="0"/>
      <w:divBdr>
        <w:top w:val="none" w:sz="0" w:space="0" w:color="auto"/>
        <w:left w:val="none" w:sz="0" w:space="0" w:color="auto"/>
        <w:bottom w:val="none" w:sz="0" w:space="0" w:color="auto"/>
        <w:right w:val="none" w:sz="0" w:space="0" w:color="auto"/>
      </w:divBdr>
    </w:div>
    <w:div w:id="1504198122">
      <w:bodyDiv w:val="1"/>
      <w:marLeft w:val="0"/>
      <w:marRight w:val="0"/>
      <w:marTop w:val="0"/>
      <w:marBottom w:val="0"/>
      <w:divBdr>
        <w:top w:val="none" w:sz="0" w:space="0" w:color="auto"/>
        <w:left w:val="none" w:sz="0" w:space="0" w:color="auto"/>
        <w:bottom w:val="none" w:sz="0" w:space="0" w:color="auto"/>
        <w:right w:val="none" w:sz="0" w:space="0" w:color="auto"/>
      </w:divBdr>
    </w:div>
    <w:div w:id="1544828851">
      <w:bodyDiv w:val="1"/>
      <w:marLeft w:val="0"/>
      <w:marRight w:val="0"/>
      <w:marTop w:val="0"/>
      <w:marBottom w:val="0"/>
      <w:divBdr>
        <w:top w:val="none" w:sz="0" w:space="0" w:color="auto"/>
        <w:left w:val="none" w:sz="0" w:space="0" w:color="auto"/>
        <w:bottom w:val="none" w:sz="0" w:space="0" w:color="auto"/>
        <w:right w:val="none" w:sz="0" w:space="0" w:color="auto"/>
      </w:divBdr>
    </w:div>
    <w:div w:id="1585603894">
      <w:bodyDiv w:val="1"/>
      <w:marLeft w:val="0"/>
      <w:marRight w:val="0"/>
      <w:marTop w:val="0"/>
      <w:marBottom w:val="0"/>
      <w:divBdr>
        <w:top w:val="none" w:sz="0" w:space="0" w:color="auto"/>
        <w:left w:val="none" w:sz="0" w:space="0" w:color="auto"/>
        <w:bottom w:val="none" w:sz="0" w:space="0" w:color="auto"/>
        <w:right w:val="none" w:sz="0" w:space="0" w:color="auto"/>
      </w:divBdr>
    </w:div>
    <w:div w:id="1638535750">
      <w:bodyDiv w:val="1"/>
      <w:marLeft w:val="0"/>
      <w:marRight w:val="0"/>
      <w:marTop w:val="0"/>
      <w:marBottom w:val="0"/>
      <w:divBdr>
        <w:top w:val="none" w:sz="0" w:space="0" w:color="auto"/>
        <w:left w:val="none" w:sz="0" w:space="0" w:color="auto"/>
        <w:bottom w:val="none" w:sz="0" w:space="0" w:color="auto"/>
        <w:right w:val="none" w:sz="0" w:space="0" w:color="auto"/>
      </w:divBdr>
    </w:div>
    <w:div w:id="1806269769">
      <w:bodyDiv w:val="1"/>
      <w:marLeft w:val="0"/>
      <w:marRight w:val="0"/>
      <w:marTop w:val="0"/>
      <w:marBottom w:val="0"/>
      <w:divBdr>
        <w:top w:val="none" w:sz="0" w:space="0" w:color="auto"/>
        <w:left w:val="none" w:sz="0" w:space="0" w:color="auto"/>
        <w:bottom w:val="none" w:sz="0" w:space="0" w:color="auto"/>
        <w:right w:val="none" w:sz="0" w:space="0" w:color="auto"/>
      </w:divBdr>
    </w:div>
    <w:div w:id="1813058367">
      <w:bodyDiv w:val="1"/>
      <w:marLeft w:val="0"/>
      <w:marRight w:val="0"/>
      <w:marTop w:val="0"/>
      <w:marBottom w:val="0"/>
      <w:divBdr>
        <w:top w:val="none" w:sz="0" w:space="0" w:color="auto"/>
        <w:left w:val="none" w:sz="0" w:space="0" w:color="auto"/>
        <w:bottom w:val="none" w:sz="0" w:space="0" w:color="auto"/>
        <w:right w:val="none" w:sz="0" w:space="0" w:color="auto"/>
      </w:divBdr>
    </w:div>
    <w:div w:id="1856535571">
      <w:bodyDiv w:val="1"/>
      <w:marLeft w:val="0"/>
      <w:marRight w:val="0"/>
      <w:marTop w:val="0"/>
      <w:marBottom w:val="0"/>
      <w:divBdr>
        <w:top w:val="none" w:sz="0" w:space="0" w:color="auto"/>
        <w:left w:val="none" w:sz="0" w:space="0" w:color="auto"/>
        <w:bottom w:val="none" w:sz="0" w:space="0" w:color="auto"/>
        <w:right w:val="none" w:sz="0" w:space="0" w:color="auto"/>
      </w:divBdr>
    </w:div>
    <w:div w:id="1966156375">
      <w:bodyDiv w:val="1"/>
      <w:marLeft w:val="0"/>
      <w:marRight w:val="0"/>
      <w:marTop w:val="0"/>
      <w:marBottom w:val="0"/>
      <w:divBdr>
        <w:top w:val="none" w:sz="0" w:space="0" w:color="auto"/>
        <w:left w:val="none" w:sz="0" w:space="0" w:color="auto"/>
        <w:bottom w:val="none" w:sz="0" w:space="0" w:color="auto"/>
        <w:right w:val="none" w:sz="0" w:space="0" w:color="auto"/>
      </w:divBdr>
    </w:div>
    <w:div w:id="2016688994">
      <w:bodyDiv w:val="1"/>
      <w:marLeft w:val="0"/>
      <w:marRight w:val="0"/>
      <w:marTop w:val="0"/>
      <w:marBottom w:val="0"/>
      <w:divBdr>
        <w:top w:val="none" w:sz="0" w:space="0" w:color="auto"/>
        <w:left w:val="none" w:sz="0" w:space="0" w:color="auto"/>
        <w:bottom w:val="none" w:sz="0" w:space="0" w:color="auto"/>
        <w:right w:val="none" w:sz="0" w:space="0" w:color="auto"/>
      </w:divBdr>
    </w:div>
    <w:div w:id="2048143440">
      <w:bodyDiv w:val="1"/>
      <w:marLeft w:val="0"/>
      <w:marRight w:val="0"/>
      <w:marTop w:val="0"/>
      <w:marBottom w:val="0"/>
      <w:divBdr>
        <w:top w:val="none" w:sz="0" w:space="0" w:color="auto"/>
        <w:left w:val="none" w:sz="0" w:space="0" w:color="auto"/>
        <w:bottom w:val="none" w:sz="0" w:space="0" w:color="auto"/>
        <w:right w:val="none" w:sz="0" w:space="0" w:color="auto"/>
      </w:divBdr>
    </w:div>
    <w:div w:id="2049992560">
      <w:bodyDiv w:val="1"/>
      <w:marLeft w:val="0"/>
      <w:marRight w:val="0"/>
      <w:marTop w:val="0"/>
      <w:marBottom w:val="0"/>
      <w:divBdr>
        <w:top w:val="none" w:sz="0" w:space="0" w:color="auto"/>
        <w:left w:val="none" w:sz="0" w:space="0" w:color="auto"/>
        <w:bottom w:val="none" w:sz="0" w:space="0" w:color="auto"/>
        <w:right w:val="none" w:sz="0" w:space="0" w:color="auto"/>
      </w:divBdr>
    </w:div>
    <w:div w:id="2137947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1855</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‘Beatles: The Ballet’ Dancing into Cole Auditorium Feb. 5</vt:lpstr>
    </vt:vector>
  </TitlesOfParts>
  <Company>Scotland Count Schools</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Bell</dc:creator>
  <cp:keywords/>
  <dc:description/>
  <cp:lastModifiedBy>Kacie Hamby</cp:lastModifiedBy>
  <cp:revision>3</cp:revision>
  <cp:lastPrinted>2019-01-23T18:17:00Z</cp:lastPrinted>
  <dcterms:created xsi:type="dcterms:W3CDTF">2019-01-23T18:01:00Z</dcterms:created>
  <dcterms:modified xsi:type="dcterms:W3CDTF">2019-01-23T18:33:00Z</dcterms:modified>
</cp:coreProperties>
</file>